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1D4411" w:rsidRDefault="001D4411" w:rsidP="006E2003">
      <w:pPr>
        <w:widowControl w:val="0"/>
        <w:spacing w:line="276" w:lineRule="auto"/>
        <w:ind w:left="1418"/>
        <w:jc w:val="both"/>
        <w:rPr>
          <w:rFonts w:ascii="Garamond" w:hAnsi="Garamond" w:cs="Arial"/>
          <w:b/>
        </w:rPr>
      </w:pPr>
    </w:p>
    <w:p w:rsidR="00C15774" w:rsidRDefault="00C15774" w:rsidP="006E2003">
      <w:pPr>
        <w:widowControl w:val="0"/>
        <w:spacing w:line="276" w:lineRule="auto"/>
        <w:ind w:left="1418"/>
        <w:jc w:val="both"/>
        <w:rPr>
          <w:rFonts w:ascii="Garamond" w:hAnsi="Garamond" w:cs="Arial"/>
          <w:b/>
        </w:rPr>
      </w:pPr>
    </w:p>
    <w:p w:rsidR="00C15774" w:rsidRDefault="00C15774" w:rsidP="006E2003">
      <w:pPr>
        <w:widowControl w:val="0"/>
        <w:spacing w:line="276" w:lineRule="auto"/>
        <w:ind w:left="1418"/>
        <w:jc w:val="both"/>
        <w:rPr>
          <w:rFonts w:ascii="Garamond" w:hAnsi="Garamond" w:cs="Arial"/>
          <w:b/>
        </w:rPr>
      </w:pPr>
    </w:p>
    <w:p w:rsidR="00B9607E" w:rsidRPr="00E574BA" w:rsidRDefault="00AE42DE" w:rsidP="00205EF4">
      <w:pPr>
        <w:widowControl w:val="0"/>
        <w:spacing w:line="360" w:lineRule="auto"/>
        <w:ind w:left="1418"/>
        <w:jc w:val="both"/>
        <w:rPr>
          <w:rFonts w:ascii="Garamond" w:hAnsi="Garamond" w:cs="Arial"/>
        </w:rPr>
      </w:pPr>
      <w:r>
        <w:rPr>
          <w:rFonts w:ascii="Garamond" w:hAnsi="Garamond" w:cs="Arial"/>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4A2996" w:rsidRDefault="004A2996" w:rsidP="00205EF4">
      <w:pPr>
        <w:widowControl w:val="0"/>
        <w:spacing w:before="240" w:after="240" w:line="360" w:lineRule="auto"/>
        <w:ind w:left="1418"/>
        <w:jc w:val="both"/>
        <w:rPr>
          <w:rFonts w:ascii="Garamond" w:hAnsi="Garamond" w:cs="Arial"/>
        </w:rPr>
      </w:pPr>
      <w:r>
        <w:rPr>
          <w:rFonts w:ascii="Garamond" w:hAnsi="Garamond" w:cs="Arial"/>
          <w:b/>
          <w:u w:val="single"/>
        </w:rPr>
        <w:t>FERNANDO DAMATA PIMENTEL,</w:t>
      </w:r>
      <w:r>
        <w:rPr>
          <w:rFonts w:ascii="Garamond" w:hAnsi="Garamond" w:cs="Arial"/>
        </w:rPr>
        <w:t xml:space="preserve"> na qualidade de ex-Governador do Estado de Minas Gerais, durante o período de 1º de janeiro de 2015 a 1º de </w:t>
      </w:r>
      <w:r w:rsidR="00CD3DC5">
        <w:rPr>
          <w:rFonts w:ascii="Garamond" w:hAnsi="Garamond" w:cs="Arial"/>
        </w:rPr>
        <w:t>janeiro de 2019</w:t>
      </w:r>
      <w:r w:rsidR="008A4D54">
        <w:rPr>
          <w:rFonts w:ascii="Garamond" w:hAnsi="Garamond" w:cs="Arial"/>
        </w:rPr>
        <w:t>, requisitante e favorecido dos voos 001-2017 (Capitólio), 008-2018 (Mangaratiba), 071-2018 (Maceió), 073-2018 (Palácio das Mangabeiras), 156-2018 (Rio de Janeiro), 158-2018 (Rio de Janeiro) e 159-2018 (Palácio das Mangabeiras)</w:t>
      </w:r>
      <w:r w:rsidR="00CD3DC5">
        <w:rPr>
          <w:rFonts w:ascii="Garamond" w:hAnsi="Garamond" w:cs="Arial"/>
        </w:rPr>
        <w:t>;</w:t>
      </w:r>
    </w:p>
    <w:p w:rsidR="00C540A5" w:rsidRDefault="007B3E5D" w:rsidP="00205EF4">
      <w:pPr>
        <w:widowControl w:val="0"/>
        <w:spacing w:before="240" w:line="360"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921C9C" w:rsidRDefault="00921C9C"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p>
    <w:p w:rsidR="009150C2" w:rsidRDefault="009150C2" w:rsidP="008A4D54">
      <w:pPr>
        <w:widowControl w:val="0"/>
        <w:spacing w:line="360" w:lineRule="auto"/>
        <w:ind w:firstLine="1418"/>
        <w:jc w:val="both"/>
        <w:rPr>
          <w:rFonts w:ascii="Garamond" w:hAnsi="Garamond" w:cs="Arial"/>
          <w:b/>
        </w:rPr>
      </w:pPr>
    </w:p>
    <w:p w:rsidR="009150C2" w:rsidRPr="009150C2" w:rsidRDefault="009150C2" w:rsidP="008A4D54">
      <w:pPr>
        <w:pStyle w:val="PargrafodaLista"/>
        <w:widowControl w:val="0"/>
        <w:numPr>
          <w:ilvl w:val="0"/>
          <w:numId w:val="24"/>
        </w:numPr>
        <w:spacing w:line="360" w:lineRule="auto"/>
        <w:jc w:val="both"/>
        <w:rPr>
          <w:rFonts w:ascii="Garamond" w:hAnsi="Garamond" w:cs="Arial"/>
          <w:b/>
        </w:rPr>
      </w:pPr>
      <w:r>
        <w:rPr>
          <w:rFonts w:ascii="Garamond" w:hAnsi="Garamond" w:cs="Arial"/>
          <w:b/>
        </w:rPr>
        <w:t>Da síntese dos fatos verificados no Procedimento Preparatório MPCMG n. 014.2019.854</w:t>
      </w:r>
    </w:p>
    <w:p w:rsidR="00857D1D" w:rsidRDefault="00857D1D" w:rsidP="008A4D54">
      <w:pPr>
        <w:widowControl w:val="0"/>
        <w:spacing w:line="360" w:lineRule="auto"/>
        <w:ind w:firstLine="1418"/>
        <w:jc w:val="both"/>
        <w:rPr>
          <w:rFonts w:ascii="Garamond" w:hAnsi="Garamond" w:cs="Arial"/>
          <w:b/>
        </w:rPr>
      </w:pPr>
    </w:p>
    <w:p w:rsidR="0053778B" w:rsidRPr="00205EF4" w:rsidRDefault="00DC01C2"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Por meio de notícia veiculada no Portal R7, da internet, no dia 08/02/2019, divulgando a informação de que o ex-Governador do Estado de Minas Gerais, Fernando </w:t>
      </w:r>
      <w:proofErr w:type="spellStart"/>
      <w:r>
        <w:rPr>
          <w:rFonts w:ascii="Garamond" w:hAnsi="Garamond" w:cs="Arial"/>
        </w:rPr>
        <w:t>Damata</w:t>
      </w:r>
      <w:proofErr w:type="spellEnd"/>
      <w:r>
        <w:rPr>
          <w:rFonts w:ascii="Garamond" w:hAnsi="Garamond" w:cs="Arial"/>
        </w:rPr>
        <w:t xml:space="preserve"> Pimentel, utilizou aeronaves do Estado por 920 vezes, no período de janeiro de 2015 a dezembro de 2018, foi instaurado o Procedimento Preparatório n. </w:t>
      </w:r>
      <w:r w:rsidR="00DF34DC">
        <w:rPr>
          <w:rFonts w:ascii="Garamond" w:hAnsi="Garamond" w:cs="Arial"/>
        </w:rPr>
        <w:lastRenderedPageBreak/>
        <w:t>014.2019.854 neste</w:t>
      </w:r>
      <w:r>
        <w:rPr>
          <w:rFonts w:ascii="Garamond" w:hAnsi="Garamond" w:cs="Arial"/>
        </w:rPr>
        <w:t xml:space="preserve"> Ministério Público de Contas</w:t>
      </w:r>
      <w:r w:rsidR="00DF34DC">
        <w:rPr>
          <w:rFonts w:ascii="Garamond" w:hAnsi="Garamond" w:cs="Arial"/>
        </w:rPr>
        <w:t xml:space="preserve"> para análise e apuração dos fatos</w:t>
      </w:r>
      <w:r>
        <w:rPr>
          <w:rFonts w:ascii="Garamond" w:hAnsi="Garamond" w:cs="Arial"/>
        </w:rPr>
        <w:t>.</w:t>
      </w:r>
    </w:p>
    <w:p w:rsidR="00205EF4" w:rsidRPr="00921C9C" w:rsidRDefault="00205EF4" w:rsidP="00205EF4">
      <w:pPr>
        <w:pStyle w:val="PargrafodaLista"/>
        <w:widowControl w:val="0"/>
        <w:spacing w:line="360" w:lineRule="auto"/>
        <w:ind w:left="1418"/>
        <w:jc w:val="both"/>
        <w:rPr>
          <w:rFonts w:ascii="Garamond" w:hAnsi="Garamond" w:cs="Arial"/>
          <w:b/>
        </w:rPr>
      </w:pPr>
    </w:p>
    <w:p w:rsidR="002E2555" w:rsidRPr="001956D9" w:rsidRDefault="00DF34DC"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Nos autos da investigação,</w:t>
      </w:r>
      <w:r w:rsidR="009150C2">
        <w:rPr>
          <w:rFonts w:ascii="Garamond" w:hAnsi="Garamond" w:cs="Arial"/>
        </w:rPr>
        <w:t xml:space="preserve"> dentre as 920 vezes</w:t>
      </w:r>
      <w:r w:rsidR="00B00DB9">
        <w:rPr>
          <w:rFonts w:ascii="Garamond" w:hAnsi="Garamond" w:cs="Arial"/>
        </w:rPr>
        <w:t xml:space="preserve"> mencionadas</w:t>
      </w:r>
      <w:r w:rsidR="009150C2">
        <w:rPr>
          <w:rFonts w:ascii="Garamond" w:hAnsi="Garamond" w:cs="Arial"/>
        </w:rPr>
        <w:t>,</w:t>
      </w:r>
      <w:r>
        <w:rPr>
          <w:rFonts w:ascii="Garamond" w:hAnsi="Garamond" w:cs="Arial"/>
        </w:rPr>
        <w:t xml:space="preserve"> foi identificada a realização de viagens tendo como passageiros o filho (Mathias </w:t>
      </w:r>
      <w:proofErr w:type="spellStart"/>
      <w:r>
        <w:rPr>
          <w:rFonts w:ascii="Garamond" w:hAnsi="Garamond" w:cs="Arial"/>
        </w:rPr>
        <w:t>Cougo</w:t>
      </w:r>
      <w:proofErr w:type="spellEnd"/>
      <w:r>
        <w:rPr>
          <w:rFonts w:ascii="Garamond" w:hAnsi="Garamond" w:cs="Arial"/>
        </w:rPr>
        <w:t xml:space="preserve"> Pimentel) e a esposa (Carolina de Oliveira Pimentel) do ex-Governador do Estado para diversos destinos, tais como Maceió/AL, Mangaratiba/RJ, Piraí/RJ, Rio de Janeiro/RJ</w:t>
      </w:r>
      <w:r w:rsidR="00AD7F71">
        <w:rPr>
          <w:rFonts w:ascii="Garamond" w:hAnsi="Garamond" w:cs="Arial"/>
        </w:rPr>
        <w:t xml:space="preserve">, </w:t>
      </w:r>
      <w:r>
        <w:rPr>
          <w:rFonts w:ascii="Garamond" w:hAnsi="Garamond" w:cs="Arial"/>
        </w:rPr>
        <w:t>dentre outros deslocamentos para municípios do interior do Estado de Minas Gerais.</w:t>
      </w:r>
    </w:p>
    <w:p w:rsidR="001956D9" w:rsidRPr="001956D9" w:rsidRDefault="001956D9" w:rsidP="008A4D54">
      <w:pPr>
        <w:pStyle w:val="PargrafodaLista"/>
        <w:spacing w:line="360" w:lineRule="auto"/>
        <w:rPr>
          <w:rFonts w:ascii="Garamond" w:hAnsi="Garamond" w:cs="Arial"/>
          <w:b/>
        </w:rPr>
      </w:pPr>
    </w:p>
    <w:p w:rsidR="002E2555" w:rsidRPr="001956D9" w:rsidRDefault="001956D9"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Constatou-se irregularidades nas seguintes</w:t>
      </w:r>
      <w:r w:rsidR="00D04D7D">
        <w:rPr>
          <w:rFonts w:ascii="Garamond" w:hAnsi="Garamond" w:cs="Arial"/>
        </w:rPr>
        <w:t xml:space="preserve"> viagens</w:t>
      </w:r>
      <w:r>
        <w:rPr>
          <w:rFonts w:ascii="Garamond" w:hAnsi="Garamond" w:cs="Arial"/>
        </w:rPr>
        <w:t xml:space="preserve">: Maceió/AL, Mangaratiba/RJ, Rio de Janeiro/RJ e Capitólio/MG. </w:t>
      </w:r>
      <w:r w:rsidRPr="001956D9">
        <w:rPr>
          <w:rFonts w:ascii="Garamond" w:hAnsi="Garamond" w:cs="Arial"/>
        </w:rPr>
        <w:t xml:space="preserve">Isso porque, além das características duvidosas de cada uma </w:t>
      </w:r>
      <w:r w:rsidR="007C748C" w:rsidRPr="001956D9">
        <w:rPr>
          <w:rFonts w:ascii="Garamond" w:hAnsi="Garamond" w:cs="Arial"/>
        </w:rPr>
        <w:t>delas, nenhuma</w:t>
      </w:r>
      <w:r w:rsidR="002E2555" w:rsidRPr="001956D9">
        <w:rPr>
          <w:rFonts w:ascii="Garamond" w:hAnsi="Garamond" w:cs="Arial"/>
        </w:rPr>
        <w:t xml:space="preserve"> destas viagens possui</w:t>
      </w:r>
      <w:r w:rsidR="00D04D7D">
        <w:rPr>
          <w:rFonts w:ascii="Garamond" w:hAnsi="Garamond" w:cs="Arial"/>
        </w:rPr>
        <w:t>u</w:t>
      </w:r>
      <w:r w:rsidR="002E2555" w:rsidRPr="001956D9">
        <w:rPr>
          <w:rFonts w:ascii="Garamond" w:hAnsi="Garamond" w:cs="Arial"/>
        </w:rPr>
        <w:t xml:space="preserve"> justificativa plausível e razoável no sentido </w:t>
      </w:r>
      <w:r w:rsidR="00D04D7D">
        <w:rPr>
          <w:rFonts w:ascii="Garamond" w:hAnsi="Garamond" w:cs="Arial"/>
        </w:rPr>
        <w:t xml:space="preserve">de </w:t>
      </w:r>
      <w:r w:rsidR="002E2555" w:rsidRPr="001956D9">
        <w:rPr>
          <w:rFonts w:ascii="Garamond" w:hAnsi="Garamond" w:cs="Arial"/>
        </w:rPr>
        <w:t xml:space="preserve">que tenham sido realizadas </w:t>
      </w:r>
      <w:r w:rsidR="00D04D7D">
        <w:rPr>
          <w:rFonts w:ascii="Garamond" w:hAnsi="Garamond" w:cs="Arial"/>
        </w:rPr>
        <w:t>em razão de</w:t>
      </w:r>
      <w:r w:rsidR="002E2555" w:rsidRPr="001956D9">
        <w:rPr>
          <w:rFonts w:ascii="Garamond" w:hAnsi="Garamond" w:cs="Arial"/>
        </w:rPr>
        <w:t xml:space="preserve"> interesse público. Todas apresentam fundamentos rasos, tais como “agenda oficial”, “agenda do Governador” e “traslado do Sr. Governador e comitiva em missão oficial”.</w:t>
      </w:r>
    </w:p>
    <w:p w:rsidR="002E2555" w:rsidRPr="001956D9" w:rsidRDefault="002E2555" w:rsidP="008A4D54">
      <w:pPr>
        <w:pStyle w:val="PargrafodaLista"/>
        <w:spacing w:line="360" w:lineRule="auto"/>
        <w:rPr>
          <w:rFonts w:ascii="Garamond" w:hAnsi="Garamond" w:cs="Arial"/>
          <w:b/>
        </w:rPr>
      </w:pPr>
    </w:p>
    <w:p w:rsidR="002E2555" w:rsidRPr="008A4D54" w:rsidRDefault="002E2555" w:rsidP="008A4D54">
      <w:pPr>
        <w:pStyle w:val="PargrafodaLista"/>
        <w:widowControl w:val="0"/>
        <w:numPr>
          <w:ilvl w:val="0"/>
          <w:numId w:val="23"/>
        </w:numPr>
        <w:spacing w:line="360" w:lineRule="auto"/>
        <w:ind w:left="0" w:firstLine="1418"/>
        <w:jc w:val="both"/>
        <w:rPr>
          <w:rFonts w:ascii="Garamond" w:hAnsi="Garamond" w:cs="Arial"/>
          <w:b/>
        </w:rPr>
      </w:pPr>
      <w:r w:rsidRPr="001956D9">
        <w:rPr>
          <w:rFonts w:ascii="Garamond" w:hAnsi="Garamond" w:cs="Arial"/>
        </w:rPr>
        <w:t xml:space="preserve">Vejamos em detalhes cada viagem realizada, cujo trajeto e passageiros, por suas características, </w:t>
      </w:r>
      <w:r w:rsidR="000478B3">
        <w:rPr>
          <w:rFonts w:ascii="Garamond" w:hAnsi="Garamond" w:cs="Arial"/>
        </w:rPr>
        <w:t>são questionáveis por não possuíram traços de regularidade</w:t>
      </w:r>
      <w:r w:rsidRPr="001956D9">
        <w:rPr>
          <w:rFonts w:ascii="Garamond" w:hAnsi="Garamond" w:cs="Arial"/>
        </w:rPr>
        <w:t>.</w:t>
      </w:r>
    </w:p>
    <w:p w:rsidR="008A4D54" w:rsidRPr="008A4D54" w:rsidRDefault="008A4D54" w:rsidP="008A4D54">
      <w:pPr>
        <w:pStyle w:val="PargrafodaLista"/>
        <w:spacing w:line="360" w:lineRule="auto"/>
        <w:rPr>
          <w:rFonts w:ascii="Garamond" w:hAnsi="Garamond" w:cs="Arial"/>
          <w:b/>
        </w:rPr>
      </w:pPr>
    </w:p>
    <w:p w:rsidR="008A4D54" w:rsidRPr="00B00DB9" w:rsidRDefault="008A4D54" w:rsidP="008A4D54">
      <w:pPr>
        <w:pStyle w:val="PargrafodaLista"/>
        <w:widowControl w:val="0"/>
        <w:spacing w:line="360" w:lineRule="auto"/>
        <w:ind w:left="1418"/>
        <w:jc w:val="both"/>
        <w:rPr>
          <w:rFonts w:ascii="Garamond" w:hAnsi="Garamond" w:cs="Arial"/>
          <w:b/>
        </w:rPr>
      </w:pPr>
      <w:r>
        <w:rPr>
          <w:rFonts w:ascii="Garamond" w:hAnsi="Garamond" w:cs="Arial"/>
          <w:b/>
        </w:rPr>
        <w:t>I.1) Registro de voo n. 001-2017 – Trajeto: Belo Horizonte/Capitólio</w:t>
      </w:r>
      <w:r w:rsidR="007365D7">
        <w:rPr>
          <w:rFonts w:ascii="Garamond" w:hAnsi="Garamond" w:cs="Arial"/>
          <w:b/>
        </w:rPr>
        <w:t xml:space="preserve"> (ANEXO 1)</w:t>
      </w:r>
    </w:p>
    <w:p w:rsidR="008A4D54" w:rsidRPr="00B00DB9" w:rsidRDefault="008A4D54" w:rsidP="008A4D54">
      <w:pPr>
        <w:pStyle w:val="PargrafodaLista"/>
        <w:spacing w:line="360" w:lineRule="auto"/>
        <w:rPr>
          <w:rFonts w:ascii="Garamond" w:hAnsi="Garamond" w:cs="Arial"/>
          <w:b/>
        </w:rPr>
      </w:pPr>
    </w:p>
    <w:p w:rsidR="008A4D54" w:rsidRPr="007365D7" w:rsidRDefault="008A4D54" w:rsidP="007365D7">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Em 01/01/2017, sábado, por meio da aeronave DAUPHIN AS365N2, comandada pelo coordenador de voo Flávio Henrique Costa</w:t>
      </w:r>
      <w:r w:rsidR="006026CB">
        <w:rPr>
          <w:rFonts w:ascii="Garamond" w:hAnsi="Garamond" w:cs="Arial"/>
        </w:rPr>
        <w:t xml:space="preserve"> </w:t>
      </w:r>
      <w:r>
        <w:rPr>
          <w:rFonts w:ascii="Garamond" w:hAnsi="Garamond" w:cs="Arial"/>
        </w:rPr>
        <w:t xml:space="preserve">– 2º Sargento PM, Fernando </w:t>
      </w:r>
      <w:r w:rsidR="006026CB">
        <w:rPr>
          <w:rFonts w:ascii="Garamond" w:hAnsi="Garamond" w:cs="Arial"/>
        </w:rPr>
        <w:t xml:space="preserve">Pimentel foi buscar o seu filho Mathias </w:t>
      </w:r>
      <w:proofErr w:type="spellStart"/>
      <w:r w:rsidR="006026CB">
        <w:rPr>
          <w:rFonts w:ascii="Garamond" w:hAnsi="Garamond" w:cs="Arial"/>
        </w:rPr>
        <w:t>Cougo</w:t>
      </w:r>
      <w:proofErr w:type="spellEnd"/>
      <w:r w:rsidR="006026CB">
        <w:rPr>
          <w:rFonts w:ascii="Garamond" w:hAnsi="Garamond" w:cs="Arial"/>
        </w:rPr>
        <w:t xml:space="preserve"> Pimentel</w:t>
      </w:r>
      <w:r>
        <w:rPr>
          <w:rFonts w:ascii="Garamond" w:hAnsi="Garamond" w:cs="Arial"/>
        </w:rPr>
        <w:t xml:space="preserve"> em Capitólio</w:t>
      </w:r>
      <w:r w:rsidR="007365D7">
        <w:rPr>
          <w:rFonts w:ascii="Garamond" w:hAnsi="Garamond" w:cs="Arial"/>
        </w:rPr>
        <w:t xml:space="preserve"> </w:t>
      </w:r>
      <w:r w:rsidRPr="007365D7">
        <w:rPr>
          <w:rFonts w:ascii="Garamond" w:hAnsi="Garamond" w:cs="Arial"/>
        </w:rPr>
        <w:t>Partindo de Belo Horizonte às 9h38min, a aeronave pousou em Capitólio às 10h39min e retornou à Belo Horizonte em seguida, às 10h47min, tendo pousado em Belo Horizonte às 11h45min.</w:t>
      </w:r>
    </w:p>
    <w:p w:rsidR="007365D7" w:rsidRPr="007365D7" w:rsidRDefault="007365D7" w:rsidP="007365D7">
      <w:pPr>
        <w:pStyle w:val="PargrafodaLista"/>
        <w:widowControl w:val="0"/>
        <w:spacing w:line="360" w:lineRule="auto"/>
        <w:ind w:left="1418"/>
        <w:jc w:val="both"/>
        <w:rPr>
          <w:rFonts w:ascii="Garamond" w:hAnsi="Garamond" w:cs="Arial"/>
          <w:b/>
        </w:rPr>
      </w:pPr>
    </w:p>
    <w:p w:rsidR="008A4D54" w:rsidRPr="00BE6247" w:rsidRDefault="008A4D54"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lastRenderedPageBreak/>
        <w:t>O fato foi amplamente divulgado pela mídia, tendo o ex-Governador Fernando Pimentel sofrido críticas pelo uso de aeronave oficial do Estado para esta finalidade.</w:t>
      </w:r>
    </w:p>
    <w:p w:rsidR="006026CB" w:rsidRDefault="006026CB" w:rsidP="008A4D54">
      <w:pPr>
        <w:spacing w:line="360" w:lineRule="auto"/>
        <w:rPr>
          <w:rFonts w:ascii="Garamond" w:hAnsi="Garamond" w:cs="Arial"/>
          <w:b/>
        </w:rPr>
      </w:pPr>
    </w:p>
    <w:p w:rsidR="008A4D54" w:rsidRDefault="008A4D54" w:rsidP="008A4D54">
      <w:pPr>
        <w:spacing w:line="360" w:lineRule="auto"/>
        <w:rPr>
          <w:rFonts w:ascii="Garamond" w:hAnsi="Garamond" w:cs="Arial"/>
          <w:b/>
        </w:rPr>
      </w:pPr>
      <w:r>
        <w:rPr>
          <w:rFonts w:ascii="Garamond" w:hAnsi="Garamond" w:cs="Arial"/>
          <w:b/>
          <w:noProof/>
        </w:rPr>
        <w:drawing>
          <wp:inline distT="0" distB="0" distL="0" distR="0" wp14:anchorId="387A5E85" wp14:editId="4988F25A">
            <wp:extent cx="1600200" cy="7239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jpg"/>
                    <pic:cNvPicPr/>
                  </pic:nvPicPr>
                  <pic:blipFill>
                    <a:blip r:embed="rId8">
                      <a:extLst>
                        <a:ext uri="{28A0092B-C50C-407E-A947-70E740481C1C}">
                          <a14:useLocalDpi xmlns:a14="http://schemas.microsoft.com/office/drawing/2010/main" val="0"/>
                        </a:ext>
                      </a:extLst>
                    </a:blip>
                    <a:stretch>
                      <a:fillRect/>
                    </a:stretch>
                  </pic:blipFill>
                  <pic:spPr>
                    <a:xfrm>
                      <a:off x="0" y="0"/>
                      <a:ext cx="1600200" cy="723900"/>
                    </a:xfrm>
                    <a:prstGeom prst="rect">
                      <a:avLst/>
                    </a:prstGeom>
                  </pic:spPr>
                </pic:pic>
              </a:graphicData>
            </a:graphic>
          </wp:inline>
        </w:drawing>
      </w:r>
    </w:p>
    <w:p w:rsidR="008A4D54" w:rsidRDefault="008A4D54" w:rsidP="008A4D54">
      <w:pPr>
        <w:spacing w:line="360" w:lineRule="auto"/>
        <w:rPr>
          <w:rFonts w:ascii="Garamond" w:hAnsi="Garamond" w:cs="Arial"/>
          <w:b/>
        </w:rPr>
      </w:pPr>
      <w:r>
        <w:rPr>
          <w:rFonts w:ascii="Garamond" w:hAnsi="Garamond" w:cs="Arial"/>
          <w:b/>
          <w:noProof/>
        </w:rPr>
        <w:drawing>
          <wp:inline distT="0" distB="0" distL="0" distR="0" wp14:anchorId="25C63EF6" wp14:editId="416A3C28">
            <wp:extent cx="5760085" cy="1403498"/>
            <wp:effectExtent l="0" t="0" r="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jpg"/>
                    <pic:cNvPicPr/>
                  </pic:nvPicPr>
                  <pic:blipFill>
                    <a:blip r:embed="rId9">
                      <a:extLst>
                        <a:ext uri="{28A0092B-C50C-407E-A947-70E740481C1C}">
                          <a14:useLocalDpi xmlns:a14="http://schemas.microsoft.com/office/drawing/2010/main" val="0"/>
                        </a:ext>
                      </a:extLst>
                    </a:blip>
                    <a:stretch>
                      <a:fillRect/>
                    </a:stretch>
                  </pic:blipFill>
                  <pic:spPr>
                    <a:xfrm>
                      <a:off x="0" y="0"/>
                      <a:ext cx="5771520" cy="1406284"/>
                    </a:xfrm>
                    <a:prstGeom prst="rect">
                      <a:avLst/>
                    </a:prstGeom>
                  </pic:spPr>
                </pic:pic>
              </a:graphicData>
            </a:graphic>
          </wp:inline>
        </w:drawing>
      </w:r>
    </w:p>
    <w:p w:rsidR="008A4D54" w:rsidRDefault="008A4D54" w:rsidP="008A4D54">
      <w:pPr>
        <w:spacing w:line="360" w:lineRule="auto"/>
        <w:rPr>
          <w:rFonts w:ascii="Garamond" w:hAnsi="Garamond" w:cs="Arial"/>
          <w:b/>
        </w:rPr>
      </w:pPr>
      <w:r>
        <w:rPr>
          <w:rFonts w:ascii="Garamond" w:hAnsi="Garamond" w:cs="Arial"/>
          <w:b/>
          <w:noProof/>
        </w:rPr>
        <w:drawing>
          <wp:inline distT="0" distB="0" distL="0" distR="0" wp14:anchorId="2392ADBD" wp14:editId="4D1FF204">
            <wp:extent cx="2590800" cy="5143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jpg"/>
                    <pic:cNvPicPr/>
                  </pic:nvPicPr>
                  <pic:blipFill>
                    <a:blip r:embed="rId10">
                      <a:extLst>
                        <a:ext uri="{28A0092B-C50C-407E-A947-70E740481C1C}">
                          <a14:useLocalDpi xmlns:a14="http://schemas.microsoft.com/office/drawing/2010/main" val="0"/>
                        </a:ext>
                      </a:extLst>
                    </a:blip>
                    <a:stretch>
                      <a:fillRect/>
                    </a:stretch>
                  </pic:blipFill>
                  <pic:spPr>
                    <a:xfrm>
                      <a:off x="0" y="0"/>
                      <a:ext cx="2590800" cy="514350"/>
                    </a:xfrm>
                    <a:prstGeom prst="rect">
                      <a:avLst/>
                    </a:prstGeom>
                  </pic:spPr>
                </pic:pic>
              </a:graphicData>
            </a:graphic>
          </wp:inline>
        </w:drawing>
      </w:r>
    </w:p>
    <w:p w:rsidR="008A4D54" w:rsidRPr="00D84BA6" w:rsidRDefault="008A4D54" w:rsidP="008A4D54">
      <w:pPr>
        <w:widowControl w:val="0"/>
        <w:spacing w:line="360" w:lineRule="auto"/>
        <w:jc w:val="both"/>
        <w:rPr>
          <w:rFonts w:ascii="Garamond" w:hAnsi="Garamond" w:cs="Arial"/>
          <w:b/>
        </w:rPr>
      </w:pPr>
      <w:r>
        <w:rPr>
          <w:rFonts w:ascii="Garamond" w:hAnsi="Garamond" w:cs="Arial"/>
          <w:b/>
          <w:noProof/>
        </w:rPr>
        <w:drawing>
          <wp:inline distT="0" distB="0" distL="0" distR="0" wp14:anchorId="5D9472CC" wp14:editId="2304D2CE">
            <wp:extent cx="5760085" cy="1265274"/>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jpg"/>
                    <pic:cNvPicPr/>
                  </pic:nvPicPr>
                  <pic:blipFill>
                    <a:blip r:embed="rId11">
                      <a:extLst>
                        <a:ext uri="{28A0092B-C50C-407E-A947-70E740481C1C}">
                          <a14:useLocalDpi xmlns:a14="http://schemas.microsoft.com/office/drawing/2010/main" val="0"/>
                        </a:ext>
                      </a:extLst>
                    </a:blip>
                    <a:stretch>
                      <a:fillRect/>
                    </a:stretch>
                  </pic:blipFill>
                  <pic:spPr>
                    <a:xfrm>
                      <a:off x="0" y="0"/>
                      <a:ext cx="5766998" cy="1266792"/>
                    </a:xfrm>
                    <a:prstGeom prst="rect">
                      <a:avLst/>
                    </a:prstGeom>
                  </pic:spPr>
                </pic:pic>
              </a:graphicData>
            </a:graphic>
          </wp:inline>
        </w:drawing>
      </w:r>
    </w:p>
    <w:p w:rsidR="008A4D54" w:rsidRPr="00D84BA6" w:rsidRDefault="008A4D54" w:rsidP="008A4D54">
      <w:pPr>
        <w:rPr>
          <w:rFonts w:ascii="Garamond" w:hAnsi="Garamond" w:cs="Arial"/>
          <w:b/>
        </w:rPr>
      </w:pPr>
      <w:r>
        <w:rPr>
          <w:rFonts w:ascii="Garamond" w:hAnsi="Garamond" w:cs="Arial"/>
          <w:b/>
          <w:noProof/>
        </w:rPr>
        <w:drawing>
          <wp:inline distT="0" distB="0" distL="0" distR="0" wp14:anchorId="0B17E262" wp14:editId="2E549043">
            <wp:extent cx="5753989" cy="2753833"/>
            <wp:effectExtent l="0" t="0" r="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jpg"/>
                    <pic:cNvPicPr/>
                  </pic:nvPicPr>
                  <pic:blipFill>
                    <a:blip r:embed="rId12">
                      <a:extLst>
                        <a:ext uri="{28A0092B-C50C-407E-A947-70E740481C1C}">
                          <a14:useLocalDpi xmlns:a14="http://schemas.microsoft.com/office/drawing/2010/main" val="0"/>
                        </a:ext>
                      </a:extLst>
                    </a:blip>
                    <a:stretch>
                      <a:fillRect/>
                    </a:stretch>
                  </pic:blipFill>
                  <pic:spPr>
                    <a:xfrm>
                      <a:off x="0" y="0"/>
                      <a:ext cx="5835303" cy="2792750"/>
                    </a:xfrm>
                    <a:prstGeom prst="rect">
                      <a:avLst/>
                    </a:prstGeom>
                  </pic:spPr>
                </pic:pic>
              </a:graphicData>
            </a:graphic>
          </wp:inline>
        </w:drawing>
      </w:r>
    </w:p>
    <w:p w:rsidR="008A4D54" w:rsidRDefault="008A4D54" w:rsidP="008A4D54">
      <w:pPr>
        <w:widowControl w:val="0"/>
        <w:spacing w:line="360" w:lineRule="auto"/>
        <w:jc w:val="both"/>
        <w:rPr>
          <w:rFonts w:ascii="Garamond" w:hAnsi="Garamond" w:cs="Arial"/>
          <w:b/>
        </w:rPr>
      </w:pPr>
    </w:p>
    <w:p w:rsidR="008A4D54" w:rsidRDefault="008A4D54" w:rsidP="008A4D54">
      <w:pPr>
        <w:widowControl w:val="0"/>
        <w:spacing w:line="360" w:lineRule="auto"/>
        <w:jc w:val="both"/>
        <w:rPr>
          <w:rFonts w:ascii="Garamond" w:hAnsi="Garamond" w:cs="Arial"/>
          <w:b/>
        </w:rPr>
      </w:pPr>
      <w:r>
        <w:rPr>
          <w:rFonts w:ascii="Garamond" w:hAnsi="Garamond" w:cs="Arial"/>
          <w:b/>
          <w:noProof/>
        </w:rPr>
        <w:drawing>
          <wp:inline distT="0" distB="0" distL="0" distR="0" wp14:anchorId="7D2F18D4" wp14:editId="12D86997">
            <wp:extent cx="1905000" cy="15240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jpg"/>
                    <pic:cNvPicPr/>
                  </pic:nvPicPr>
                  <pic:blipFill>
                    <a:blip r:embed="rId13">
                      <a:extLst>
                        <a:ext uri="{28A0092B-C50C-407E-A947-70E740481C1C}">
                          <a14:useLocalDpi xmlns:a14="http://schemas.microsoft.com/office/drawing/2010/main" val="0"/>
                        </a:ext>
                      </a:extLst>
                    </a:blip>
                    <a:stretch>
                      <a:fillRect/>
                    </a:stretch>
                  </pic:blipFill>
                  <pic:spPr>
                    <a:xfrm>
                      <a:off x="0" y="0"/>
                      <a:ext cx="1905000" cy="1524000"/>
                    </a:xfrm>
                    <a:prstGeom prst="rect">
                      <a:avLst/>
                    </a:prstGeom>
                  </pic:spPr>
                </pic:pic>
              </a:graphicData>
            </a:graphic>
          </wp:inline>
        </w:drawing>
      </w:r>
    </w:p>
    <w:p w:rsidR="008A4D54" w:rsidRDefault="008A4D54" w:rsidP="008A4D54">
      <w:pPr>
        <w:widowControl w:val="0"/>
        <w:spacing w:line="360" w:lineRule="auto"/>
        <w:jc w:val="both"/>
        <w:rPr>
          <w:rFonts w:ascii="Garamond" w:hAnsi="Garamond" w:cs="Arial"/>
          <w:b/>
        </w:rPr>
      </w:pPr>
    </w:p>
    <w:p w:rsidR="008A4D54" w:rsidRPr="00D84BA6" w:rsidRDefault="008A4D54" w:rsidP="008A4D54">
      <w:pPr>
        <w:widowControl w:val="0"/>
        <w:spacing w:line="360" w:lineRule="auto"/>
        <w:jc w:val="both"/>
        <w:rPr>
          <w:rFonts w:ascii="Garamond" w:hAnsi="Garamond" w:cs="Arial"/>
          <w:b/>
        </w:rPr>
      </w:pPr>
      <w:r>
        <w:rPr>
          <w:rFonts w:ascii="Garamond" w:hAnsi="Garamond" w:cs="Arial"/>
          <w:b/>
          <w:noProof/>
        </w:rPr>
        <w:drawing>
          <wp:inline distT="0" distB="0" distL="0" distR="0" wp14:anchorId="135780FA" wp14:editId="1EFBB65D">
            <wp:extent cx="5760085" cy="5331460"/>
            <wp:effectExtent l="0" t="0" r="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jpg"/>
                    <pic:cNvPicPr/>
                  </pic:nvPicPr>
                  <pic:blipFill>
                    <a:blip r:embed="rId14">
                      <a:extLst>
                        <a:ext uri="{28A0092B-C50C-407E-A947-70E740481C1C}">
                          <a14:useLocalDpi xmlns:a14="http://schemas.microsoft.com/office/drawing/2010/main" val="0"/>
                        </a:ext>
                      </a:extLst>
                    </a:blip>
                    <a:stretch>
                      <a:fillRect/>
                    </a:stretch>
                  </pic:blipFill>
                  <pic:spPr>
                    <a:xfrm>
                      <a:off x="0" y="0"/>
                      <a:ext cx="5760085" cy="5331460"/>
                    </a:xfrm>
                    <a:prstGeom prst="rect">
                      <a:avLst/>
                    </a:prstGeom>
                  </pic:spPr>
                </pic:pic>
              </a:graphicData>
            </a:graphic>
          </wp:inline>
        </w:drawing>
      </w:r>
    </w:p>
    <w:p w:rsidR="008A4D54" w:rsidRPr="00ED62E9" w:rsidRDefault="008A4D54" w:rsidP="008A4D54">
      <w:pPr>
        <w:pStyle w:val="PargrafodaLista"/>
        <w:spacing w:line="360" w:lineRule="auto"/>
        <w:rPr>
          <w:rFonts w:ascii="Garamond" w:hAnsi="Garamond" w:cs="Arial"/>
        </w:rPr>
      </w:pPr>
    </w:p>
    <w:p w:rsidR="008A4D54" w:rsidRPr="00F55B8E" w:rsidRDefault="008A4D54" w:rsidP="008A4D54">
      <w:pPr>
        <w:pStyle w:val="PargrafodaLista"/>
        <w:widowControl w:val="0"/>
        <w:numPr>
          <w:ilvl w:val="0"/>
          <w:numId w:val="23"/>
        </w:numPr>
        <w:spacing w:line="360" w:lineRule="auto"/>
        <w:ind w:left="0" w:firstLine="1418"/>
        <w:jc w:val="both"/>
        <w:rPr>
          <w:rFonts w:ascii="Garamond" w:hAnsi="Garamond"/>
          <w:b/>
        </w:rPr>
      </w:pPr>
      <w:r>
        <w:rPr>
          <w:rFonts w:ascii="Garamond" w:hAnsi="Garamond"/>
        </w:rPr>
        <w:lastRenderedPageBreak/>
        <w:t>E, de acordo com o ex-Governador Fernando Pimentel, em entrevista dada ao jornal Hoje em Dia, quando da publicação desta notícia:</w:t>
      </w:r>
    </w:p>
    <w:p w:rsidR="008A4D54" w:rsidRPr="00BE6247" w:rsidRDefault="008A4D54" w:rsidP="008A4D54">
      <w:pPr>
        <w:pStyle w:val="PargrafodaLista"/>
        <w:widowControl w:val="0"/>
        <w:spacing w:line="360" w:lineRule="auto"/>
        <w:ind w:left="1418"/>
        <w:jc w:val="both"/>
        <w:rPr>
          <w:rFonts w:ascii="Garamond" w:hAnsi="Garamond"/>
          <w:b/>
        </w:rPr>
      </w:pPr>
    </w:p>
    <w:p w:rsidR="008A4D54" w:rsidRPr="008F1682" w:rsidRDefault="008A4D54" w:rsidP="008A4D54">
      <w:pPr>
        <w:pStyle w:val="PargrafodaLista"/>
        <w:widowControl w:val="0"/>
        <w:spacing w:line="360" w:lineRule="auto"/>
        <w:ind w:left="1418"/>
        <w:jc w:val="both"/>
        <w:rPr>
          <w:rFonts w:ascii="Garamond" w:hAnsi="Garamond"/>
          <w:b/>
          <w:sz w:val="22"/>
          <w:szCs w:val="22"/>
        </w:rPr>
      </w:pPr>
      <w:r>
        <w:rPr>
          <w:rFonts w:ascii="Garamond" w:hAnsi="Garamond" w:cs="Arial"/>
          <w:sz w:val="22"/>
          <w:szCs w:val="22"/>
          <w:shd w:val="clear" w:color="auto" w:fill="FFFFFF"/>
        </w:rPr>
        <w:t>(...)</w:t>
      </w:r>
      <w:r w:rsidRPr="008F1682">
        <w:rPr>
          <w:rFonts w:ascii="Garamond" w:hAnsi="Garamond" w:cs="Arial"/>
          <w:sz w:val="22"/>
          <w:szCs w:val="22"/>
          <w:shd w:val="clear" w:color="auto" w:fill="FFFFFF"/>
        </w:rPr>
        <w:t xml:space="preserve"> o uso do helicóptero é autorizado por um decreto de 2005, publicado durante a gestão do ex-governador tucano Aécio Neves. "Ou seja, nenhuma novidade, nada ilegal ou irregular. O deslocamento do governador em aeronave está previsto em lei, e o uso é regulado por decreto de 2005. Nenhum desses dispositivos foi infringido no mencionado voo", disse.</w:t>
      </w:r>
    </w:p>
    <w:p w:rsidR="008A4D54" w:rsidRPr="008F1682" w:rsidRDefault="008A4D54" w:rsidP="008A4D54">
      <w:pPr>
        <w:pStyle w:val="PargrafodaLista"/>
        <w:widowControl w:val="0"/>
        <w:spacing w:line="360" w:lineRule="auto"/>
        <w:ind w:left="1418"/>
        <w:jc w:val="both"/>
        <w:rPr>
          <w:rFonts w:ascii="Garamond" w:hAnsi="Garamond"/>
          <w:b/>
        </w:rPr>
      </w:pPr>
    </w:p>
    <w:p w:rsidR="008A4D54" w:rsidRPr="008F1682" w:rsidRDefault="008A4D54" w:rsidP="008A4D54">
      <w:pPr>
        <w:pStyle w:val="PargrafodaLista"/>
        <w:widowControl w:val="0"/>
        <w:numPr>
          <w:ilvl w:val="0"/>
          <w:numId w:val="23"/>
        </w:numPr>
        <w:spacing w:line="360" w:lineRule="auto"/>
        <w:ind w:left="0" w:firstLine="1418"/>
        <w:jc w:val="both"/>
        <w:rPr>
          <w:rFonts w:ascii="Garamond" w:hAnsi="Garamond"/>
          <w:b/>
        </w:rPr>
      </w:pPr>
      <w:r>
        <w:rPr>
          <w:rFonts w:ascii="Garamond" w:hAnsi="Garamond"/>
        </w:rPr>
        <w:t>Pois bem. O próprio</w:t>
      </w:r>
      <w:r w:rsidRPr="008F1682">
        <w:rPr>
          <w:rFonts w:ascii="Garamond" w:hAnsi="Garamond"/>
        </w:rPr>
        <w:t xml:space="preserve"> ex-Governador do Estado de Minas </w:t>
      </w:r>
      <w:r>
        <w:rPr>
          <w:rFonts w:ascii="Garamond" w:hAnsi="Garamond"/>
        </w:rPr>
        <w:t xml:space="preserve">Gerais Fernando </w:t>
      </w:r>
      <w:proofErr w:type="spellStart"/>
      <w:r>
        <w:rPr>
          <w:rFonts w:ascii="Garamond" w:hAnsi="Garamond"/>
        </w:rPr>
        <w:t>Damata</w:t>
      </w:r>
      <w:proofErr w:type="spellEnd"/>
      <w:r>
        <w:rPr>
          <w:rFonts w:ascii="Garamond" w:hAnsi="Garamond"/>
        </w:rPr>
        <w:t xml:space="preserve"> Pimentel confirmou a utilização de aeronave oficial do Estado para buscar o seu filho em uma festa em Capitólio, após a virada do ano novo de 2016 para 2017.</w:t>
      </w:r>
    </w:p>
    <w:p w:rsidR="008A4D54" w:rsidRPr="008F1682" w:rsidRDefault="008A4D54" w:rsidP="008A4D54">
      <w:pPr>
        <w:pStyle w:val="PargrafodaLista"/>
        <w:widowControl w:val="0"/>
        <w:spacing w:line="360" w:lineRule="auto"/>
        <w:ind w:left="1418"/>
        <w:jc w:val="both"/>
        <w:rPr>
          <w:rFonts w:ascii="Garamond" w:hAnsi="Garamond"/>
          <w:b/>
        </w:rPr>
      </w:pPr>
    </w:p>
    <w:p w:rsidR="008A4D54" w:rsidRPr="00452F99" w:rsidRDefault="008A4D54" w:rsidP="008A4D54">
      <w:pPr>
        <w:pStyle w:val="PargrafodaLista"/>
        <w:widowControl w:val="0"/>
        <w:numPr>
          <w:ilvl w:val="0"/>
          <w:numId w:val="23"/>
        </w:numPr>
        <w:spacing w:line="360" w:lineRule="auto"/>
        <w:ind w:left="0" w:firstLine="1418"/>
        <w:jc w:val="both"/>
        <w:rPr>
          <w:rFonts w:ascii="Garamond" w:hAnsi="Garamond"/>
          <w:b/>
        </w:rPr>
      </w:pPr>
      <w:r>
        <w:rPr>
          <w:rFonts w:ascii="Garamond" w:hAnsi="Garamond"/>
        </w:rPr>
        <w:t>Os documentos e as notícias da mídia comprovam o fato.</w:t>
      </w:r>
    </w:p>
    <w:p w:rsidR="008A4D54" w:rsidRPr="00452F99" w:rsidRDefault="008A4D54" w:rsidP="006026CB">
      <w:pPr>
        <w:pStyle w:val="PargrafodaLista"/>
        <w:spacing w:line="360" w:lineRule="auto"/>
        <w:rPr>
          <w:rFonts w:ascii="Garamond" w:hAnsi="Garamond"/>
          <w:b/>
        </w:rPr>
      </w:pPr>
    </w:p>
    <w:p w:rsidR="008A4D54" w:rsidRPr="008F1682" w:rsidRDefault="008A4D54" w:rsidP="006026CB">
      <w:pPr>
        <w:pStyle w:val="PargrafodaLista"/>
        <w:widowControl w:val="0"/>
        <w:numPr>
          <w:ilvl w:val="0"/>
          <w:numId w:val="23"/>
        </w:numPr>
        <w:spacing w:line="360" w:lineRule="auto"/>
        <w:ind w:left="0" w:firstLine="1418"/>
        <w:jc w:val="both"/>
        <w:rPr>
          <w:rFonts w:ascii="Garamond" w:hAnsi="Garamond"/>
          <w:b/>
        </w:rPr>
      </w:pPr>
      <w:r>
        <w:rPr>
          <w:rFonts w:ascii="Garamond" w:hAnsi="Garamond"/>
        </w:rPr>
        <w:t>Ocorre que, apesar do decreto de 2005 citado por Fernando Pimentel, a utilização de aeronave oficial também deve ser analisada sob a ótica moral da conduta, tendo-se por base o real objetivo da viagem, sendo de interesse público ou não. Afinal, houve gasto de recurso público.</w:t>
      </w:r>
    </w:p>
    <w:p w:rsidR="008A4D54" w:rsidRPr="008F1682" w:rsidRDefault="008A4D54" w:rsidP="006026CB">
      <w:pPr>
        <w:pStyle w:val="PargrafodaLista"/>
        <w:spacing w:line="360" w:lineRule="auto"/>
        <w:rPr>
          <w:rFonts w:ascii="Garamond" w:hAnsi="Garamond"/>
          <w:b/>
        </w:rPr>
      </w:pPr>
    </w:p>
    <w:p w:rsidR="008A4D54" w:rsidRPr="008F1682" w:rsidRDefault="008A4D54" w:rsidP="006026CB">
      <w:pPr>
        <w:pStyle w:val="PargrafodaLista"/>
        <w:widowControl w:val="0"/>
        <w:numPr>
          <w:ilvl w:val="0"/>
          <w:numId w:val="23"/>
        </w:numPr>
        <w:spacing w:line="360" w:lineRule="auto"/>
        <w:ind w:left="0" w:firstLine="1418"/>
        <w:jc w:val="both"/>
        <w:rPr>
          <w:rFonts w:ascii="Garamond" w:hAnsi="Garamond"/>
          <w:b/>
        </w:rPr>
      </w:pPr>
      <w:r>
        <w:rPr>
          <w:rFonts w:ascii="Garamond" w:hAnsi="Garamond"/>
        </w:rPr>
        <w:t>A análise do decreto de 2005 por ele citado será realizada em tópico seguinte, quando se demonstrará a ilegalidade de utilização de aeronaves oficiais do Estado de Minas Gerais para uso particular, sem finalidade pública.</w:t>
      </w:r>
    </w:p>
    <w:p w:rsidR="008A4D54" w:rsidRPr="008F1682" w:rsidRDefault="008A4D54" w:rsidP="006026CB">
      <w:pPr>
        <w:pStyle w:val="PargrafodaLista"/>
        <w:spacing w:line="360" w:lineRule="auto"/>
        <w:rPr>
          <w:rFonts w:ascii="Garamond" w:hAnsi="Garamond"/>
          <w:b/>
        </w:rPr>
      </w:pPr>
    </w:p>
    <w:p w:rsidR="008A4D54" w:rsidRPr="00F55B8E" w:rsidRDefault="008A4D54" w:rsidP="006026CB">
      <w:pPr>
        <w:pStyle w:val="PargrafodaLista"/>
        <w:widowControl w:val="0"/>
        <w:numPr>
          <w:ilvl w:val="0"/>
          <w:numId w:val="23"/>
        </w:numPr>
        <w:spacing w:line="360" w:lineRule="auto"/>
        <w:ind w:left="0" w:firstLine="1418"/>
        <w:jc w:val="both"/>
        <w:rPr>
          <w:rFonts w:ascii="Garamond" w:hAnsi="Garamond"/>
          <w:b/>
        </w:rPr>
      </w:pPr>
      <w:r>
        <w:rPr>
          <w:rFonts w:ascii="Garamond" w:hAnsi="Garamond"/>
        </w:rPr>
        <w:t>Enfim, a justificativa utilizada no documento oficial da viagem para a sua realização foi “traslado do Sr. Governador do Estado de Minas Gerais e comitiva”. Isto é, não existe fundamento de interesse público que justifique a viagem.</w:t>
      </w:r>
    </w:p>
    <w:p w:rsidR="008A4D54" w:rsidRPr="006026CB" w:rsidRDefault="008A4D54" w:rsidP="006026CB">
      <w:pPr>
        <w:pStyle w:val="PargrafodaLista"/>
        <w:widowControl w:val="0"/>
        <w:numPr>
          <w:ilvl w:val="0"/>
          <w:numId w:val="23"/>
        </w:numPr>
        <w:spacing w:line="360" w:lineRule="auto"/>
        <w:ind w:left="0" w:firstLine="1418"/>
        <w:jc w:val="both"/>
        <w:rPr>
          <w:rFonts w:ascii="Garamond" w:hAnsi="Garamond"/>
          <w:b/>
        </w:rPr>
      </w:pPr>
      <w:r>
        <w:rPr>
          <w:rFonts w:ascii="Garamond" w:hAnsi="Garamond"/>
        </w:rPr>
        <w:lastRenderedPageBreak/>
        <w:t>O único objetivo, naquele momento, foi realmente apenas buscar o filho do então Governador do Estado de Minas Gerais, em Capitólio, após uma festa de virada de ano (2016/2017).</w:t>
      </w:r>
    </w:p>
    <w:p w:rsidR="006026CB" w:rsidRPr="006026CB" w:rsidRDefault="006026CB" w:rsidP="006026CB">
      <w:pPr>
        <w:pStyle w:val="PargrafodaLista"/>
        <w:widowControl w:val="0"/>
        <w:spacing w:line="360" w:lineRule="auto"/>
        <w:ind w:left="1418"/>
        <w:jc w:val="both"/>
        <w:rPr>
          <w:rFonts w:ascii="Garamond" w:hAnsi="Garamond"/>
          <w:b/>
        </w:rPr>
      </w:pPr>
    </w:p>
    <w:p w:rsidR="006026CB" w:rsidRPr="008A4D54" w:rsidRDefault="006026CB" w:rsidP="006026CB">
      <w:pPr>
        <w:pStyle w:val="PargrafodaLista"/>
        <w:widowControl w:val="0"/>
        <w:numPr>
          <w:ilvl w:val="0"/>
          <w:numId w:val="23"/>
        </w:numPr>
        <w:spacing w:line="360" w:lineRule="auto"/>
        <w:ind w:left="0" w:firstLine="1418"/>
        <w:jc w:val="both"/>
        <w:rPr>
          <w:rFonts w:ascii="Garamond" w:hAnsi="Garamond"/>
          <w:b/>
        </w:rPr>
      </w:pPr>
      <w:r>
        <w:rPr>
          <w:rFonts w:ascii="Garamond" w:hAnsi="Garamond"/>
        </w:rPr>
        <w:t>O objetivo é público e notório. Portanto, indiscutível.</w:t>
      </w:r>
    </w:p>
    <w:p w:rsidR="008A4D54" w:rsidRPr="008A4D54" w:rsidRDefault="008A4D54" w:rsidP="006026CB">
      <w:pPr>
        <w:pStyle w:val="PargrafodaLista"/>
        <w:widowControl w:val="0"/>
        <w:spacing w:line="360" w:lineRule="auto"/>
        <w:ind w:left="1418"/>
        <w:jc w:val="both"/>
        <w:rPr>
          <w:rFonts w:ascii="Garamond" w:hAnsi="Garamond"/>
          <w:b/>
        </w:rPr>
      </w:pPr>
    </w:p>
    <w:p w:rsidR="008A4D54" w:rsidRPr="008A4D54" w:rsidRDefault="008A4D54" w:rsidP="006026CB">
      <w:pPr>
        <w:pStyle w:val="PargrafodaLista"/>
        <w:widowControl w:val="0"/>
        <w:numPr>
          <w:ilvl w:val="0"/>
          <w:numId w:val="23"/>
        </w:numPr>
        <w:spacing w:line="360" w:lineRule="auto"/>
        <w:ind w:left="0" w:firstLine="1418"/>
        <w:jc w:val="both"/>
        <w:rPr>
          <w:rFonts w:ascii="Garamond" w:hAnsi="Garamond"/>
          <w:b/>
        </w:rPr>
      </w:pPr>
      <w:r w:rsidRPr="008A4D54">
        <w:rPr>
          <w:rFonts w:ascii="Garamond" w:hAnsi="Garamond"/>
        </w:rPr>
        <w:t xml:space="preserve">Pelo exposto, </w:t>
      </w:r>
      <w:r w:rsidRPr="008A4D54">
        <w:rPr>
          <w:rFonts w:ascii="Garamond" w:hAnsi="Garamond" w:cs="Arial"/>
        </w:rPr>
        <w:t xml:space="preserve">considero o uso de aeronave oficial do Estado pelo ex-Governador Fernando </w:t>
      </w:r>
      <w:proofErr w:type="spellStart"/>
      <w:r w:rsidRPr="008A4D54">
        <w:rPr>
          <w:rFonts w:ascii="Garamond" w:hAnsi="Garamond" w:cs="Arial"/>
        </w:rPr>
        <w:t>Damata</w:t>
      </w:r>
      <w:proofErr w:type="spellEnd"/>
      <w:r w:rsidRPr="008A4D54">
        <w:rPr>
          <w:rFonts w:ascii="Garamond" w:hAnsi="Garamond" w:cs="Arial"/>
        </w:rPr>
        <w:t xml:space="preserve"> Pimentel para viagem a Capitólio, no dia 01/01/2017, irregular, pela ausência de interesse público e de justificativa que demonstre o desempenho, em função da viagem, de atividades próprias dos serviços públicos de Minas Gerais.</w:t>
      </w:r>
    </w:p>
    <w:p w:rsidR="008A4D54" w:rsidRPr="008A4D54" w:rsidRDefault="008A4D54" w:rsidP="006026CB">
      <w:pPr>
        <w:pStyle w:val="PargrafodaLista"/>
        <w:spacing w:line="360" w:lineRule="auto"/>
        <w:rPr>
          <w:rFonts w:ascii="Garamond" w:hAnsi="Garamond"/>
          <w:b/>
        </w:rPr>
      </w:pPr>
    </w:p>
    <w:p w:rsidR="008A4D54" w:rsidRPr="0046547A" w:rsidRDefault="008A4D54" w:rsidP="008A4D54">
      <w:pPr>
        <w:pStyle w:val="PargrafodaLista"/>
        <w:widowControl w:val="0"/>
        <w:spacing w:line="360" w:lineRule="auto"/>
        <w:ind w:left="1418"/>
        <w:jc w:val="both"/>
        <w:rPr>
          <w:rFonts w:ascii="Garamond" w:hAnsi="Garamond" w:cs="Arial"/>
          <w:b/>
        </w:rPr>
      </w:pPr>
      <w:r>
        <w:rPr>
          <w:rFonts w:ascii="Garamond" w:hAnsi="Garamond" w:cs="Arial"/>
          <w:b/>
        </w:rPr>
        <w:t>I.2) Registro de voo n. 008-2018 – Trajeto: Belo Horizonte/Mangaratiba</w:t>
      </w:r>
      <w:r w:rsidR="002F5071">
        <w:rPr>
          <w:rFonts w:ascii="Garamond" w:hAnsi="Garamond" w:cs="Arial"/>
          <w:b/>
        </w:rPr>
        <w:t xml:space="preserve"> (ANEXO 1</w:t>
      </w:r>
      <w:r w:rsidR="007365D7">
        <w:rPr>
          <w:rFonts w:ascii="Garamond" w:hAnsi="Garamond" w:cs="Arial"/>
          <w:b/>
        </w:rPr>
        <w:t>)</w:t>
      </w:r>
    </w:p>
    <w:p w:rsidR="008A4D54" w:rsidRPr="0046547A" w:rsidRDefault="008A4D54" w:rsidP="008A4D54">
      <w:pPr>
        <w:pStyle w:val="PargrafodaLista"/>
        <w:spacing w:line="360" w:lineRule="auto"/>
        <w:rPr>
          <w:rFonts w:ascii="Garamond" w:hAnsi="Garamond" w:cs="Arial"/>
          <w:b/>
        </w:rPr>
      </w:pPr>
    </w:p>
    <w:p w:rsidR="008A4D54" w:rsidRPr="00514D39" w:rsidRDefault="008A4D54"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Para buscar os passageiros Fernando </w:t>
      </w:r>
      <w:proofErr w:type="spellStart"/>
      <w:r>
        <w:rPr>
          <w:rFonts w:ascii="Garamond" w:hAnsi="Garamond" w:cs="Arial"/>
        </w:rPr>
        <w:t>Damata</w:t>
      </w:r>
      <w:proofErr w:type="spellEnd"/>
      <w:r>
        <w:rPr>
          <w:rFonts w:ascii="Garamond" w:hAnsi="Garamond" w:cs="Arial"/>
        </w:rPr>
        <w:t xml:space="preserve"> Pimentel, Carolina de Oliveira Pereira Pimentel, Maria Fernanda Pimentel, Odair José da Cunha, Flavia Juliana de Lima, Tomas Hilário Cardoso Ferreira e Cristina de Morais Pereira, a aeronave KING AIR B200 partiu de Belo Horizonte, no dia 14/01/2018, domingo, às 11h15min, chegando à Mangaratiba às 12h30min do mesmo dia</w:t>
      </w:r>
      <w:r w:rsidR="007365D7">
        <w:rPr>
          <w:rFonts w:ascii="Garamond" w:hAnsi="Garamond" w:cs="Arial"/>
        </w:rPr>
        <w:t>.</w:t>
      </w:r>
    </w:p>
    <w:p w:rsidR="008A4D54" w:rsidRPr="00514D39" w:rsidRDefault="008A4D54" w:rsidP="008A4D54">
      <w:pPr>
        <w:pStyle w:val="PargrafodaLista"/>
        <w:widowControl w:val="0"/>
        <w:spacing w:line="360" w:lineRule="auto"/>
        <w:ind w:left="1418"/>
        <w:jc w:val="both"/>
        <w:rPr>
          <w:rFonts w:ascii="Garamond" w:hAnsi="Garamond" w:cs="Arial"/>
          <w:b/>
        </w:rPr>
      </w:pPr>
    </w:p>
    <w:p w:rsidR="008A4D54" w:rsidRPr="00514D39" w:rsidRDefault="008A4D54"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Retornaram de Mangaratiba às 14h40min, pousando em Belo Horizonte às 15h40min.</w:t>
      </w:r>
    </w:p>
    <w:p w:rsidR="008A4D54" w:rsidRPr="00514D39" w:rsidRDefault="008A4D54" w:rsidP="008A4D54">
      <w:pPr>
        <w:pStyle w:val="PargrafodaLista"/>
        <w:widowControl w:val="0"/>
        <w:spacing w:line="360" w:lineRule="auto"/>
        <w:ind w:left="1418"/>
        <w:jc w:val="both"/>
        <w:rPr>
          <w:rFonts w:ascii="Garamond" w:hAnsi="Garamond" w:cs="Arial"/>
          <w:b/>
        </w:rPr>
      </w:pPr>
    </w:p>
    <w:p w:rsidR="008A4D54" w:rsidRPr="007365D7" w:rsidRDefault="008A4D54"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O ex-Governador do Estado de Minas Gerais Fernando Pimentel já havia ido para o Rio de Janeiro no dia 10/01/2018 (registro de voo n. 006-2018), quarta-feira, juntamente com Odair José da Cunha e Tomas Hilário Cardoso Ferreira. Provavelmente, os demais passageiros, Carolina de Oliveira Pereira Pimentel, Maria Fernanda Pimentel, Flavia </w:t>
      </w:r>
      <w:r>
        <w:rPr>
          <w:rFonts w:ascii="Garamond" w:hAnsi="Garamond" w:cs="Arial"/>
        </w:rPr>
        <w:lastRenderedPageBreak/>
        <w:t xml:space="preserve">Juliana de Lima e Cristina de Morais Pereira, já estavam em Mangaratiba nesta data. </w:t>
      </w:r>
    </w:p>
    <w:p w:rsidR="007365D7" w:rsidRPr="007365D7" w:rsidRDefault="007365D7" w:rsidP="007365D7">
      <w:pPr>
        <w:widowControl w:val="0"/>
        <w:spacing w:line="360" w:lineRule="auto"/>
        <w:jc w:val="both"/>
        <w:rPr>
          <w:rFonts w:ascii="Garamond" w:hAnsi="Garamond" w:cs="Arial"/>
          <w:b/>
        </w:rPr>
      </w:pPr>
    </w:p>
    <w:p w:rsidR="008A4D54" w:rsidRPr="001E143D" w:rsidRDefault="008A4D54"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Mangaratiba fica a apenas 80 km da capital Rio de Janeiro e, possivelmente, Fernando Pimentel, após o dia 10/01/2018, foi do Rio de Janeiro para Mangaratiba encontrar sua esposa e sua filha.</w:t>
      </w:r>
    </w:p>
    <w:p w:rsidR="008A4D54" w:rsidRPr="001E143D" w:rsidRDefault="008A4D54" w:rsidP="008A4D54">
      <w:pPr>
        <w:pStyle w:val="PargrafodaLista"/>
        <w:widowControl w:val="0"/>
        <w:spacing w:line="360" w:lineRule="auto"/>
        <w:ind w:left="1418"/>
        <w:jc w:val="both"/>
        <w:rPr>
          <w:rFonts w:ascii="Garamond" w:hAnsi="Garamond" w:cs="Arial"/>
          <w:b/>
        </w:rPr>
      </w:pPr>
    </w:p>
    <w:p w:rsidR="008A4D54" w:rsidRPr="001E143D" w:rsidRDefault="008A4D54"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Fernando </w:t>
      </w:r>
      <w:proofErr w:type="spellStart"/>
      <w:r>
        <w:rPr>
          <w:rFonts w:ascii="Garamond" w:hAnsi="Garamond" w:cs="Arial"/>
        </w:rPr>
        <w:t>Damata</w:t>
      </w:r>
      <w:proofErr w:type="spellEnd"/>
      <w:r>
        <w:rPr>
          <w:rFonts w:ascii="Garamond" w:hAnsi="Garamond" w:cs="Arial"/>
        </w:rPr>
        <w:t xml:space="preserve"> Pimentel atualmente é casado com Carolina Oliveira Pereira Pimentel. Ambos possuem uma filha, Maria Fernanda de Oliveira </w:t>
      </w:r>
      <w:proofErr w:type="spellStart"/>
      <w:r>
        <w:rPr>
          <w:rFonts w:ascii="Garamond" w:hAnsi="Garamond" w:cs="Arial"/>
        </w:rPr>
        <w:t>Damata</w:t>
      </w:r>
      <w:proofErr w:type="spellEnd"/>
      <w:r>
        <w:rPr>
          <w:rFonts w:ascii="Garamond" w:hAnsi="Garamond" w:cs="Arial"/>
        </w:rPr>
        <w:t xml:space="preserve"> Pimentel, de apenas 3 (três) anos de idade.</w:t>
      </w:r>
    </w:p>
    <w:p w:rsidR="008A4D54" w:rsidRPr="001E143D" w:rsidRDefault="008A4D54" w:rsidP="008A4D54">
      <w:pPr>
        <w:pStyle w:val="PargrafodaLista"/>
        <w:spacing w:line="360" w:lineRule="auto"/>
        <w:rPr>
          <w:rFonts w:ascii="Garamond" w:hAnsi="Garamond" w:cs="Arial"/>
          <w:b/>
        </w:rPr>
      </w:pPr>
    </w:p>
    <w:p w:rsidR="008A4D54" w:rsidRPr="001E143D" w:rsidRDefault="008A4D54"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Já Flavia Juliana de Lima é funcionária da MGS Administração e Serviços S/A, desde 21/06/2017. E Cristina de Morais Pereira é tenente da Polícia Militar do Estado de Minas Gerais, assim como Tomas Hilário Cardoso Ferreira, capitão da PMMG.</w:t>
      </w:r>
    </w:p>
    <w:p w:rsidR="008A4D54" w:rsidRPr="001E143D" w:rsidRDefault="008A4D54" w:rsidP="008A4D54">
      <w:pPr>
        <w:pStyle w:val="PargrafodaLista"/>
        <w:spacing w:line="360" w:lineRule="auto"/>
        <w:rPr>
          <w:rFonts w:ascii="Garamond" w:hAnsi="Garamond" w:cs="Arial"/>
          <w:b/>
        </w:rPr>
      </w:pPr>
    </w:p>
    <w:p w:rsidR="008A4D54" w:rsidRPr="002E2555" w:rsidRDefault="008A4D54"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Odair José da Cunha, à época, era Secretário de Governo de Minas Gerais, na gestão de Fernando </w:t>
      </w:r>
      <w:proofErr w:type="spellStart"/>
      <w:r>
        <w:rPr>
          <w:rFonts w:ascii="Garamond" w:hAnsi="Garamond" w:cs="Arial"/>
        </w:rPr>
        <w:t>Damata</w:t>
      </w:r>
      <w:proofErr w:type="spellEnd"/>
      <w:r>
        <w:rPr>
          <w:rFonts w:ascii="Garamond" w:hAnsi="Garamond" w:cs="Arial"/>
        </w:rPr>
        <w:t xml:space="preserve"> Pimentel.</w:t>
      </w:r>
    </w:p>
    <w:p w:rsidR="008A4D54" w:rsidRPr="00C20D59" w:rsidRDefault="008A4D54" w:rsidP="008A4D54">
      <w:pPr>
        <w:pStyle w:val="PargrafodaLista"/>
        <w:spacing w:line="360" w:lineRule="auto"/>
        <w:rPr>
          <w:rFonts w:ascii="Garamond" w:hAnsi="Garamond" w:cs="Arial"/>
          <w:b/>
        </w:rPr>
      </w:pPr>
    </w:p>
    <w:p w:rsidR="008A4D54" w:rsidRPr="001E143D" w:rsidRDefault="008A4D54"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Parecia comum que as viagens do ex-Governador Fernando Pimentel fossem acompanhadas de dois policiais militares, para sua segurança, e uma funcionária da MSG, assim como ocorreu na viagem à Maceió</w:t>
      </w:r>
      <w:r w:rsidR="00BA09F6">
        <w:rPr>
          <w:rFonts w:ascii="Garamond" w:hAnsi="Garamond" w:cs="Arial"/>
        </w:rPr>
        <w:t xml:space="preserve"> (tópico a seguir)</w:t>
      </w:r>
      <w:r>
        <w:rPr>
          <w:rFonts w:ascii="Garamond" w:hAnsi="Garamond" w:cs="Arial"/>
        </w:rPr>
        <w:t>. Obviamente, pela autoridade do cargo a que ocupava à época, os servidores eram necessários por questões de segurança do ex-Governador e de sua família.</w:t>
      </w:r>
    </w:p>
    <w:p w:rsidR="008A4D54" w:rsidRPr="001E143D" w:rsidRDefault="008A4D54" w:rsidP="008A4D54">
      <w:pPr>
        <w:pStyle w:val="PargrafodaLista"/>
        <w:spacing w:line="360" w:lineRule="auto"/>
        <w:rPr>
          <w:rFonts w:ascii="Garamond" w:hAnsi="Garamond" w:cs="Arial"/>
          <w:b/>
        </w:rPr>
      </w:pPr>
    </w:p>
    <w:p w:rsidR="008A4D54" w:rsidRPr="00BE6247" w:rsidRDefault="008A4D54"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Ocorre que, mais uma vez, as características da viagem demonstram que o objetivo era unicamente buscar a família de Pimentel de um passeio em que se previa um retorno no domingo. Ou seja, sem nenhuma finalidade pública.</w:t>
      </w:r>
    </w:p>
    <w:p w:rsidR="008A4D54" w:rsidRPr="00BE6247" w:rsidRDefault="008A4D54" w:rsidP="008A4D54">
      <w:pPr>
        <w:widowControl w:val="0"/>
        <w:spacing w:line="360" w:lineRule="auto"/>
        <w:jc w:val="both"/>
        <w:rPr>
          <w:rFonts w:ascii="Garamond" w:hAnsi="Garamond" w:cs="Arial"/>
          <w:b/>
        </w:rPr>
      </w:pPr>
    </w:p>
    <w:p w:rsidR="008A4D54" w:rsidRPr="001E143D" w:rsidRDefault="008A4D54"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lastRenderedPageBreak/>
        <w:t>Isso porque Mangaratiba é uma cidade turística localizada no Estado do Rio de Janeiro, limítrofe a Angra dos Reis, com praias, ilhas e construções históricas. Além disso, a viagem se deu em um domingo e os passageiros participaram apenas do trajeto de volta, o que nos permite inferir que o objetivo era apenas busca-los.</w:t>
      </w:r>
    </w:p>
    <w:p w:rsidR="008A4D54" w:rsidRPr="001E143D" w:rsidRDefault="008A4D54" w:rsidP="008A4D54">
      <w:pPr>
        <w:pStyle w:val="PargrafodaLista"/>
        <w:spacing w:line="360" w:lineRule="auto"/>
        <w:rPr>
          <w:rFonts w:ascii="Garamond" w:hAnsi="Garamond" w:cs="Arial"/>
          <w:b/>
        </w:rPr>
      </w:pPr>
    </w:p>
    <w:p w:rsidR="008A4D54" w:rsidRPr="00B55F7B" w:rsidRDefault="008A4D54"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Fato é que nenhuma justificativa convincente para a utilização da aeronave nesta finalidade foi apresentada. Novamente, de acordo com o documento oficial da viagem, sua missão era “agenda do Governador do Estado de Minas Gerais”, o que nada fundamenta a sua realização em prol do interesse público.</w:t>
      </w:r>
    </w:p>
    <w:p w:rsidR="008A4D54" w:rsidRPr="00B55F7B" w:rsidRDefault="008A4D54" w:rsidP="008A4D54">
      <w:pPr>
        <w:pStyle w:val="PargrafodaLista"/>
        <w:spacing w:line="360" w:lineRule="auto"/>
        <w:rPr>
          <w:rFonts w:ascii="Garamond" w:hAnsi="Garamond" w:cs="Arial"/>
          <w:b/>
        </w:rPr>
      </w:pPr>
    </w:p>
    <w:p w:rsidR="008A4D54" w:rsidRPr="008A4D54" w:rsidRDefault="008A4D54"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Afinal, qual seria a agenda do então Governador para aquele domingo? Ele teria algum compromisso público em Belo Horizonte, a ponto de justificar a utilização de uma aeronave oficial do Estado para busca-lo, juntamente com sua família, em uma praia, em pleno domingo? </w:t>
      </w:r>
    </w:p>
    <w:p w:rsidR="008A4D54" w:rsidRPr="008A4D54" w:rsidRDefault="008A4D54" w:rsidP="008A4D54">
      <w:pPr>
        <w:pStyle w:val="PargrafodaLista"/>
        <w:spacing w:line="360" w:lineRule="auto"/>
        <w:rPr>
          <w:rFonts w:ascii="Garamond" w:hAnsi="Garamond" w:cs="Arial"/>
        </w:rPr>
      </w:pPr>
    </w:p>
    <w:p w:rsidR="008A4D54" w:rsidRPr="008A4D54" w:rsidRDefault="008A4D54" w:rsidP="008A4D54">
      <w:pPr>
        <w:pStyle w:val="PargrafodaLista"/>
        <w:widowControl w:val="0"/>
        <w:numPr>
          <w:ilvl w:val="0"/>
          <w:numId w:val="23"/>
        </w:numPr>
        <w:spacing w:line="360" w:lineRule="auto"/>
        <w:ind w:left="0" w:firstLine="1418"/>
        <w:jc w:val="both"/>
        <w:rPr>
          <w:rFonts w:ascii="Garamond" w:hAnsi="Garamond" w:cs="Arial"/>
          <w:b/>
        </w:rPr>
      </w:pPr>
      <w:r w:rsidRPr="008A4D54">
        <w:rPr>
          <w:rFonts w:ascii="Garamond" w:hAnsi="Garamond" w:cs="Arial"/>
        </w:rPr>
        <w:t xml:space="preserve">Sendo assim, também considero o uso de aeronave oficial do Estado de Minas Gerais pelo ex-Governador Fernando </w:t>
      </w:r>
      <w:proofErr w:type="spellStart"/>
      <w:r w:rsidRPr="008A4D54">
        <w:rPr>
          <w:rFonts w:ascii="Garamond" w:hAnsi="Garamond" w:cs="Arial"/>
        </w:rPr>
        <w:t>Damata</w:t>
      </w:r>
      <w:proofErr w:type="spellEnd"/>
      <w:r w:rsidRPr="008A4D54">
        <w:rPr>
          <w:rFonts w:ascii="Garamond" w:hAnsi="Garamond" w:cs="Arial"/>
        </w:rPr>
        <w:t xml:space="preserve"> Pimentel para viagem a Mangaratiba, no dia 14/01/2018, irregular, pela ausência de interesse público e de justificativa que demonstre o desempenho, em função da viagem, de atividades próprias dos serviços públicos de Minas Gerais.</w:t>
      </w:r>
    </w:p>
    <w:p w:rsidR="002E2555" w:rsidRPr="002E2555" w:rsidRDefault="002E2555" w:rsidP="008A4D54">
      <w:pPr>
        <w:pStyle w:val="PargrafodaLista"/>
        <w:spacing w:line="360" w:lineRule="auto"/>
        <w:rPr>
          <w:rFonts w:ascii="Garamond" w:hAnsi="Garamond" w:cs="Arial"/>
          <w:b/>
          <w:highlight w:val="yellow"/>
        </w:rPr>
      </w:pPr>
    </w:p>
    <w:p w:rsidR="002E2555" w:rsidRPr="002E2555" w:rsidRDefault="008A4D54" w:rsidP="008A4D54">
      <w:pPr>
        <w:pStyle w:val="PargrafodaLista"/>
        <w:widowControl w:val="0"/>
        <w:spacing w:line="360" w:lineRule="auto"/>
        <w:ind w:left="1418"/>
        <w:jc w:val="both"/>
        <w:rPr>
          <w:rFonts w:ascii="Garamond" w:hAnsi="Garamond" w:cs="Arial"/>
          <w:b/>
        </w:rPr>
      </w:pPr>
      <w:r>
        <w:rPr>
          <w:rFonts w:ascii="Garamond" w:hAnsi="Garamond" w:cs="Arial"/>
          <w:b/>
        </w:rPr>
        <w:t>I.3</w:t>
      </w:r>
      <w:r w:rsidR="002E2555">
        <w:rPr>
          <w:rFonts w:ascii="Garamond" w:hAnsi="Garamond" w:cs="Arial"/>
          <w:b/>
        </w:rPr>
        <w:t xml:space="preserve">) Registro de voo n. 071-2018 – </w:t>
      </w:r>
      <w:r w:rsidR="00BE28BD">
        <w:rPr>
          <w:rFonts w:ascii="Garamond" w:hAnsi="Garamond" w:cs="Arial"/>
          <w:b/>
        </w:rPr>
        <w:t xml:space="preserve">Trajeto: </w:t>
      </w:r>
      <w:r w:rsidR="002E2555">
        <w:rPr>
          <w:rFonts w:ascii="Garamond" w:hAnsi="Garamond" w:cs="Arial"/>
          <w:b/>
        </w:rPr>
        <w:t>Belo Horizonte/Maceió</w:t>
      </w:r>
      <w:r w:rsidR="00986835">
        <w:rPr>
          <w:rFonts w:ascii="Garamond" w:hAnsi="Garamond" w:cs="Arial"/>
          <w:b/>
        </w:rPr>
        <w:t xml:space="preserve"> e Registro de voo n. 073-2018 – Trajeto: </w:t>
      </w:r>
      <w:r w:rsidR="00DD1CFB">
        <w:rPr>
          <w:rFonts w:ascii="Garamond" w:hAnsi="Garamond" w:cs="Arial"/>
          <w:b/>
        </w:rPr>
        <w:t>Belo Horizonte/Palácio das Mangabeiras</w:t>
      </w:r>
      <w:r w:rsidR="002F5071">
        <w:rPr>
          <w:rFonts w:ascii="Garamond" w:hAnsi="Garamond" w:cs="Arial"/>
          <w:b/>
        </w:rPr>
        <w:t xml:space="preserve"> (ANEXO 1</w:t>
      </w:r>
      <w:r w:rsidR="007365D7">
        <w:rPr>
          <w:rFonts w:ascii="Garamond" w:hAnsi="Garamond" w:cs="Arial"/>
          <w:b/>
        </w:rPr>
        <w:t>)</w:t>
      </w:r>
    </w:p>
    <w:p w:rsidR="00986835" w:rsidRDefault="00986835" w:rsidP="008A4D54">
      <w:pPr>
        <w:pStyle w:val="PargrafodaLista"/>
        <w:widowControl w:val="0"/>
        <w:spacing w:line="360" w:lineRule="auto"/>
        <w:ind w:left="1418"/>
        <w:jc w:val="both"/>
        <w:rPr>
          <w:rFonts w:ascii="Garamond" w:hAnsi="Garamond" w:cs="Arial"/>
          <w:b/>
        </w:rPr>
      </w:pPr>
    </w:p>
    <w:p w:rsidR="002E2555" w:rsidRPr="00BE28BD" w:rsidRDefault="002E2555"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Em 29/03/2018, quinta-feira, a aeronave CITATION 650, comandada pelo coordenador de voo Francisco Coelho da Silva – 2º Sargento PM, </w:t>
      </w:r>
      <w:r w:rsidR="00BE28BD">
        <w:rPr>
          <w:rFonts w:ascii="Garamond" w:hAnsi="Garamond" w:cs="Arial"/>
        </w:rPr>
        <w:t xml:space="preserve">partiu de Belo </w:t>
      </w:r>
      <w:r w:rsidR="00BE28BD">
        <w:rPr>
          <w:rFonts w:ascii="Garamond" w:hAnsi="Garamond" w:cs="Arial"/>
        </w:rPr>
        <w:lastRenderedPageBreak/>
        <w:t>Horizonte, às 9h50min, em sentido à Maceió, onde chegou às 11h45min.</w:t>
      </w:r>
    </w:p>
    <w:p w:rsidR="00BE28BD" w:rsidRPr="00BE28BD" w:rsidRDefault="00BE28BD" w:rsidP="008A4D54">
      <w:pPr>
        <w:pStyle w:val="PargrafodaLista"/>
        <w:widowControl w:val="0"/>
        <w:spacing w:line="360" w:lineRule="auto"/>
        <w:ind w:left="1418"/>
        <w:jc w:val="both"/>
        <w:rPr>
          <w:rFonts w:ascii="Garamond" w:hAnsi="Garamond" w:cs="Arial"/>
          <w:b/>
        </w:rPr>
      </w:pPr>
    </w:p>
    <w:p w:rsidR="00BE28BD" w:rsidRPr="008A4D54" w:rsidRDefault="00BE28BD"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No trajeto de ida à Maceió, os passageiros foram: Fernando </w:t>
      </w:r>
      <w:proofErr w:type="spellStart"/>
      <w:r>
        <w:rPr>
          <w:rFonts w:ascii="Garamond" w:hAnsi="Garamond" w:cs="Arial"/>
        </w:rPr>
        <w:t>Damata</w:t>
      </w:r>
      <w:proofErr w:type="spellEnd"/>
      <w:r>
        <w:rPr>
          <w:rFonts w:ascii="Garamond" w:hAnsi="Garamond" w:cs="Arial"/>
        </w:rPr>
        <w:t xml:space="preserve"> Pimentel, Carolina de Oliveira Pereira Pimentel, Maria Fernanda Pimentel, Roseli Cristina Xavier, </w:t>
      </w:r>
      <w:proofErr w:type="spellStart"/>
      <w:r>
        <w:rPr>
          <w:rFonts w:ascii="Garamond" w:hAnsi="Garamond" w:cs="Arial"/>
        </w:rPr>
        <w:t>Átila</w:t>
      </w:r>
      <w:proofErr w:type="spellEnd"/>
      <w:r>
        <w:rPr>
          <w:rFonts w:ascii="Garamond" w:hAnsi="Garamond" w:cs="Arial"/>
        </w:rPr>
        <w:t xml:space="preserve"> Rosária Ferreira da Silva e </w:t>
      </w:r>
      <w:proofErr w:type="spellStart"/>
      <w:r>
        <w:rPr>
          <w:rFonts w:ascii="Garamond" w:hAnsi="Garamond" w:cs="Arial"/>
        </w:rPr>
        <w:t>Haendell</w:t>
      </w:r>
      <w:proofErr w:type="spellEnd"/>
      <w:r>
        <w:rPr>
          <w:rFonts w:ascii="Garamond" w:hAnsi="Garamond" w:cs="Arial"/>
        </w:rPr>
        <w:t xml:space="preserve"> Reis Pinheiro. </w:t>
      </w:r>
    </w:p>
    <w:p w:rsidR="008A4D54" w:rsidRPr="008A4D54" w:rsidRDefault="008A4D54" w:rsidP="008A4D54">
      <w:pPr>
        <w:widowControl w:val="0"/>
        <w:spacing w:line="360" w:lineRule="auto"/>
        <w:jc w:val="both"/>
        <w:rPr>
          <w:rFonts w:ascii="Garamond" w:hAnsi="Garamond" w:cs="Arial"/>
          <w:b/>
        </w:rPr>
      </w:pPr>
    </w:p>
    <w:p w:rsidR="00BE28BD" w:rsidRPr="00986835" w:rsidRDefault="00BE28BD"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Já o trajeto de volta ocorreu em 01/04/2018, </w:t>
      </w:r>
      <w:r w:rsidR="008942D5">
        <w:rPr>
          <w:rFonts w:ascii="Garamond" w:hAnsi="Garamond" w:cs="Arial"/>
        </w:rPr>
        <w:t xml:space="preserve">domingo, </w:t>
      </w:r>
      <w:r>
        <w:rPr>
          <w:rFonts w:ascii="Garamond" w:hAnsi="Garamond" w:cs="Arial"/>
        </w:rPr>
        <w:t xml:space="preserve">com partida de Maceió às 14h35min e chegada à Belo Horizonte às </w:t>
      </w:r>
      <w:proofErr w:type="gramStart"/>
      <w:r>
        <w:rPr>
          <w:rFonts w:ascii="Garamond" w:hAnsi="Garamond" w:cs="Arial"/>
        </w:rPr>
        <w:t>16h50min. Além</w:t>
      </w:r>
      <w:proofErr w:type="gramEnd"/>
      <w:r>
        <w:rPr>
          <w:rFonts w:ascii="Garamond" w:hAnsi="Garamond" w:cs="Arial"/>
        </w:rPr>
        <w:t xml:space="preserve"> daqueles passageiros, outros três fizeram parte deste trajeto</w:t>
      </w:r>
      <w:r w:rsidR="00D609E9">
        <w:rPr>
          <w:rFonts w:ascii="Garamond" w:hAnsi="Garamond" w:cs="Arial"/>
        </w:rPr>
        <w:t xml:space="preserve"> de volta</w:t>
      </w:r>
      <w:r>
        <w:rPr>
          <w:rFonts w:ascii="Garamond" w:hAnsi="Garamond" w:cs="Arial"/>
        </w:rPr>
        <w:t xml:space="preserve">: Mathias </w:t>
      </w:r>
      <w:proofErr w:type="spellStart"/>
      <w:r>
        <w:rPr>
          <w:rFonts w:ascii="Garamond" w:hAnsi="Garamond" w:cs="Arial"/>
        </w:rPr>
        <w:t>Cougo</w:t>
      </w:r>
      <w:proofErr w:type="spellEnd"/>
      <w:r>
        <w:rPr>
          <w:rFonts w:ascii="Garamond" w:hAnsi="Garamond" w:cs="Arial"/>
        </w:rPr>
        <w:t xml:space="preserve"> Pimentel, Nathalia Diniz Fernandes e Irene </w:t>
      </w:r>
      <w:proofErr w:type="spellStart"/>
      <w:r>
        <w:rPr>
          <w:rFonts w:ascii="Garamond" w:hAnsi="Garamond" w:cs="Arial"/>
        </w:rPr>
        <w:t>Cougo</w:t>
      </w:r>
      <w:proofErr w:type="spellEnd"/>
      <w:r>
        <w:rPr>
          <w:rFonts w:ascii="Garamond" w:hAnsi="Garamond" w:cs="Arial"/>
        </w:rPr>
        <w:t xml:space="preserve"> Pimentel.</w:t>
      </w:r>
    </w:p>
    <w:p w:rsidR="00986835" w:rsidRPr="00986835" w:rsidRDefault="00986835" w:rsidP="008A4D54">
      <w:pPr>
        <w:widowControl w:val="0"/>
        <w:spacing w:line="360" w:lineRule="auto"/>
        <w:jc w:val="both"/>
        <w:rPr>
          <w:rFonts w:ascii="Garamond" w:hAnsi="Garamond" w:cs="Arial"/>
          <w:b/>
        </w:rPr>
      </w:pPr>
    </w:p>
    <w:p w:rsidR="00BE28BD" w:rsidRPr="00BE28BD" w:rsidRDefault="00742446"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Note-se bem</w:t>
      </w:r>
      <w:r w:rsidR="00BE28BD">
        <w:rPr>
          <w:rFonts w:ascii="Garamond" w:hAnsi="Garamond" w:cs="Arial"/>
        </w:rPr>
        <w:t>. A aeronave oficial do Estado de Minas Gerais partiu de Belo Horizonte em uma quinta-feira, rumo a Maceió, e retornou apenas no domingo à tarde. Ou seja, depois de três dias.</w:t>
      </w:r>
    </w:p>
    <w:p w:rsidR="00BE28BD" w:rsidRPr="00BE28BD" w:rsidRDefault="00BE28BD" w:rsidP="008A4D54">
      <w:pPr>
        <w:pStyle w:val="PargrafodaLista"/>
        <w:widowControl w:val="0"/>
        <w:spacing w:line="360" w:lineRule="auto"/>
        <w:ind w:left="1418"/>
        <w:jc w:val="both"/>
        <w:rPr>
          <w:rFonts w:ascii="Garamond" w:hAnsi="Garamond" w:cs="Arial"/>
          <w:b/>
        </w:rPr>
      </w:pPr>
    </w:p>
    <w:p w:rsidR="00BE28BD" w:rsidRPr="00BE28BD" w:rsidRDefault="00BE28BD"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Obviamente, os passageiros do trajeto de ida permaneceram em Maceió pelo período de quinta (29/03/2018) à domingo (01/04/2018). Os outros três passageiros do trajeto de volta, provavelmente, já estavam na cidade de</w:t>
      </w:r>
      <w:r w:rsidR="00A86751">
        <w:rPr>
          <w:rFonts w:ascii="Garamond" w:hAnsi="Garamond" w:cs="Arial"/>
        </w:rPr>
        <w:t xml:space="preserve"> Maceió e somente aproveitaram </w:t>
      </w:r>
      <w:r>
        <w:rPr>
          <w:rFonts w:ascii="Garamond" w:hAnsi="Garamond" w:cs="Arial"/>
        </w:rPr>
        <w:t xml:space="preserve">a </w:t>
      </w:r>
      <w:r w:rsidR="00A86751">
        <w:rPr>
          <w:rFonts w:ascii="Garamond" w:hAnsi="Garamond" w:cs="Arial"/>
        </w:rPr>
        <w:t>“</w:t>
      </w:r>
      <w:r>
        <w:rPr>
          <w:rFonts w:ascii="Garamond" w:hAnsi="Garamond" w:cs="Arial"/>
        </w:rPr>
        <w:t>carona” para retornar a Belo Horizonte.</w:t>
      </w:r>
    </w:p>
    <w:p w:rsidR="00BE28BD" w:rsidRPr="00BE28BD" w:rsidRDefault="00BE28BD" w:rsidP="008A4D54">
      <w:pPr>
        <w:pStyle w:val="PargrafodaLista"/>
        <w:spacing w:line="360" w:lineRule="auto"/>
        <w:rPr>
          <w:rFonts w:ascii="Garamond" w:hAnsi="Garamond" w:cs="Arial"/>
          <w:b/>
        </w:rPr>
      </w:pPr>
    </w:p>
    <w:p w:rsidR="00BE28BD" w:rsidRPr="00BE28BD" w:rsidRDefault="00BE28BD"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De acordo com o documento oficial da viagem, a missão</w:t>
      </w:r>
      <w:r w:rsidR="00A86751">
        <w:rPr>
          <w:rFonts w:ascii="Garamond" w:hAnsi="Garamond" w:cs="Arial"/>
        </w:rPr>
        <w:t>/objetivo</w:t>
      </w:r>
      <w:r>
        <w:rPr>
          <w:rFonts w:ascii="Garamond" w:hAnsi="Garamond" w:cs="Arial"/>
        </w:rPr>
        <w:t xml:space="preserve"> era “agenda do Gov</w:t>
      </w:r>
      <w:r w:rsidR="00D609E9">
        <w:rPr>
          <w:rFonts w:ascii="Garamond" w:hAnsi="Garamond" w:cs="Arial"/>
        </w:rPr>
        <w:t xml:space="preserve">ernador”. Porém, não é o que </w:t>
      </w:r>
      <w:r>
        <w:rPr>
          <w:rFonts w:ascii="Garamond" w:hAnsi="Garamond" w:cs="Arial"/>
        </w:rPr>
        <w:t>parece.</w:t>
      </w:r>
    </w:p>
    <w:p w:rsidR="00BE28BD" w:rsidRPr="00BE28BD" w:rsidRDefault="00BE28BD" w:rsidP="008A4D54">
      <w:pPr>
        <w:pStyle w:val="PargrafodaLista"/>
        <w:spacing w:line="360" w:lineRule="auto"/>
        <w:rPr>
          <w:rFonts w:ascii="Garamond" w:hAnsi="Garamond" w:cs="Arial"/>
          <w:b/>
        </w:rPr>
      </w:pPr>
    </w:p>
    <w:p w:rsidR="00BE28BD" w:rsidRPr="00BE28BD" w:rsidRDefault="00BE28BD"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As características da viagem demonstram que o objetivo era unicamente um passeio familiar, de quinta à domingo, em uma cidade praiana, e, </w:t>
      </w:r>
      <w:r w:rsidR="00A86751">
        <w:rPr>
          <w:rFonts w:ascii="Garamond" w:hAnsi="Garamond" w:cs="Arial"/>
        </w:rPr>
        <w:t>aproveitando a oportunidade</w:t>
      </w:r>
      <w:r>
        <w:rPr>
          <w:rFonts w:ascii="Garamond" w:hAnsi="Garamond" w:cs="Arial"/>
        </w:rPr>
        <w:t>, para buscar o</w:t>
      </w:r>
      <w:r w:rsidR="00743D9D">
        <w:rPr>
          <w:rFonts w:ascii="Garamond" w:hAnsi="Garamond" w:cs="Arial"/>
        </w:rPr>
        <w:t>s</w:t>
      </w:r>
      <w:r>
        <w:rPr>
          <w:rFonts w:ascii="Garamond" w:hAnsi="Garamond" w:cs="Arial"/>
        </w:rPr>
        <w:t xml:space="preserve"> filho</w:t>
      </w:r>
      <w:r w:rsidR="00743D9D">
        <w:rPr>
          <w:rFonts w:ascii="Garamond" w:hAnsi="Garamond" w:cs="Arial"/>
        </w:rPr>
        <w:t>s</w:t>
      </w:r>
      <w:r>
        <w:rPr>
          <w:rFonts w:ascii="Garamond" w:hAnsi="Garamond" w:cs="Arial"/>
        </w:rPr>
        <w:t xml:space="preserve"> do ex-Governador </w:t>
      </w:r>
      <w:r w:rsidR="00CC690D">
        <w:rPr>
          <w:rFonts w:ascii="Garamond" w:hAnsi="Garamond" w:cs="Arial"/>
        </w:rPr>
        <w:t xml:space="preserve">do Estado, Mathias </w:t>
      </w:r>
      <w:proofErr w:type="spellStart"/>
      <w:r w:rsidR="00CC690D">
        <w:rPr>
          <w:rFonts w:ascii="Garamond" w:hAnsi="Garamond" w:cs="Arial"/>
        </w:rPr>
        <w:t>Cougo</w:t>
      </w:r>
      <w:proofErr w:type="spellEnd"/>
      <w:r w:rsidR="00CC690D">
        <w:rPr>
          <w:rFonts w:ascii="Garamond" w:hAnsi="Garamond" w:cs="Arial"/>
        </w:rPr>
        <w:t xml:space="preserve"> Pimente</w:t>
      </w:r>
      <w:r>
        <w:rPr>
          <w:rFonts w:ascii="Garamond" w:hAnsi="Garamond" w:cs="Arial"/>
        </w:rPr>
        <w:t>l</w:t>
      </w:r>
      <w:r w:rsidR="00743D9D">
        <w:rPr>
          <w:rFonts w:ascii="Garamond" w:hAnsi="Garamond" w:cs="Arial"/>
        </w:rPr>
        <w:t xml:space="preserve"> e</w:t>
      </w:r>
      <w:r>
        <w:rPr>
          <w:rFonts w:ascii="Garamond" w:hAnsi="Garamond" w:cs="Arial"/>
        </w:rPr>
        <w:t xml:space="preserve"> Irene </w:t>
      </w:r>
      <w:proofErr w:type="spellStart"/>
      <w:r>
        <w:rPr>
          <w:rFonts w:ascii="Garamond" w:hAnsi="Garamond" w:cs="Arial"/>
        </w:rPr>
        <w:t>Cougo</w:t>
      </w:r>
      <w:proofErr w:type="spellEnd"/>
      <w:r>
        <w:rPr>
          <w:rFonts w:ascii="Garamond" w:hAnsi="Garamond" w:cs="Arial"/>
        </w:rPr>
        <w:t xml:space="preserve"> Pimentel, e a </w:t>
      </w:r>
      <w:r w:rsidR="00743D9D">
        <w:rPr>
          <w:rFonts w:ascii="Garamond" w:hAnsi="Garamond" w:cs="Arial"/>
        </w:rPr>
        <w:t>amiga</w:t>
      </w:r>
      <w:r>
        <w:rPr>
          <w:rFonts w:ascii="Garamond" w:hAnsi="Garamond" w:cs="Arial"/>
        </w:rPr>
        <w:t>, Nathalia Diniz Fernandes.</w:t>
      </w:r>
    </w:p>
    <w:p w:rsidR="00BE28BD" w:rsidRPr="00897B91" w:rsidRDefault="00BE28BD"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lastRenderedPageBreak/>
        <w:t xml:space="preserve"> Ora, </w:t>
      </w:r>
      <w:r w:rsidR="007365D7">
        <w:rPr>
          <w:rFonts w:ascii="Garamond" w:hAnsi="Garamond" w:cs="Arial"/>
        </w:rPr>
        <w:t>conforme já mencionado,</w:t>
      </w:r>
      <w:r w:rsidR="00897B91">
        <w:rPr>
          <w:rFonts w:ascii="Garamond" w:hAnsi="Garamond" w:cs="Arial"/>
        </w:rPr>
        <w:t xml:space="preserve"> Fernando </w:t>
      </w:r>
      <w:proofErr w:type="spellStart"/>
      <w:r w:rsidR="00897B91">
        <w:rPr>
          <w:rFonts w:ascii="Garamond" w:hAnsi="Garamond" w:cs="Arial"/>
        </w:rPr>
        <w:t>Damata</w:t>
      </w:r>
      <w:proofErr w:type="spellEnd"/>
      <w:r w:rsidR="00897B91">
        <w:rPr>
          <w:rFonts w:ascii="Garamond" w:hAnsi="Garamond" w:cs="Arial"/>
        </w:rPr>
        <w:t xml:space="preserve"> Pimentel atualmente é casado com Carolina Oliveira Pereira Pimentel. Ambos possuem uma filha, Maria Fernanda de Oliveira </w:t>
      </w:r>
      <w:proofErr w:type="spellStart"/>
      <w:r w:rsidR="00897B91">
        <w:rPr>
          <w:rFonts w:ascii="Garamond" w:hAnsi="Garamond" w:cs="Arial"/>
        </w:rPr>
        <w:t>Damata</w:t>
      </w:r>
      <w:proofErr w:type="spellEnd"/>
      <w:r w:rsidR="00897B91">
        <w:rPr>
          <w:rFonts w:ascii="Garamond" w:hAnsi="Garamond" w:cs="Arial"/>
        </w:rPr>
        <w:t xml:space="preserve"> Pimentel, de apenas 3 (três) anos de idade. </w:t>
      </w:r>
    </w:p>
    <w:p w:rsidR="00897B91" w:rsidRPr="00897B91" w:rsidRDefault="00897B91" w:rsidP="008A4D54">
      <w:pPr>
        <w:pStyle w:val="PargrafodaLista"/>
        <w:spacing w:line="360" w:lineRule="auto"/>
        <w:rPr>
          <w:rFonts w:ascii="Garamond" w:hAnsi="Garamond" w:cs="Arial"/>
          <w:b/>
        </w:rPr>
      </w:pPr>
    </w:p>
    <w:p w:rsidR="00897B91" w:rsidRPr="008A4D54" w:rsidRDefault="00897B91"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Os três estavam a bordo da aeronave na ida à Maceió.</w:t>
      </w:r>
    </w:p>
    <w:p w:rsidR="008A4D54" w:rsidRPr="008A4D54" w:rsidRDefault="008A4D54" w:rsidP="008A4D54">
      <w:pPr>
        <w:widowControl w:val="0"/>
        <w:spacing w:line="360" w:lineRule="auto"/>
        <w:jc w:val="both"/>
        <w:rPr>
          <w:rFonts w:ascii="Garamond" w:hAnsi="Garamond" w:cs="Arial"/>
          <w:b/>
        </w:rPr>
      </w:pPr>
    </w:p>
    <w:p w:rsidR="00897B91" w:rsidRPr="00743D9D" w:rsidRDefault="00897B91"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Roseli Cristina Xavier é fun</w:t>
      </w:r>
      <w:r w:rsidR="006E04D0">
        <w:rPr>
          <w:rFonts w:ascii="Garamond" w:hAnsi="Garamond" w:cs="Arial"/>
        </w:rPr>
        <w:t>cionária da MGS</w:t>
      </w:r>
      <w:r>
        <w:rPr>
          <w:rFonts w:ascii="Garamond" w:hAnsi="Garamond" w:cs="Arial"/>
        </w:rPr>
        <w:t xml:space="preserve"> Administração e Serviços S/A, desde 09/12/2015</w:t>
      </w:r>
      <w:r w:rsidR="00743D9D">
        <w:rPr>
          <w:rFonts w:ascii="Garamond" w:hAnsi="Garamond" w:cs="Arial"/>
        </w:rPr>
        <w:t xml:space="preserve">. </w:t>
      </w:r>
      <w:proofErr w:type="spellStart"/>
      <w:r w:rsidR="00743D9D">
        <w:rPr>
          <w:rFonts w:ascii="Garamond" w:hAnsi="Garamond" w:cs="Arial"/>
        </w:rPr>
        <w:t>Átila</w:t>
      </w:r>
      <w:proofErr w:type="spellEnd"/>
      <w:r w:rsidR="00743D9D">
        <w:rPr>
          <w:rFonts w:ascii="Garamond" w:hAnsi="Garamond" w:cs="Arial"/>
        </w:rPr>
        <w:t xml:space="preserve"> Rosária Ferreira da Silva é tenente da Polícia Militar do Estado de Minas Gerais, assim como </w:t>
      </w:r>
      <w:proofErr w:type="spellStart"/>
      <w:r w:rsidR="00743D9D">
        <w:rPr>
          <w:rFonts w:ascii="Garamond" w:hAnsi="Garamond" w:cs="Arial"/>
        </w:rPr>
        <w:t>Haendell</w:t>
      </w:r>
      <w:proofErr w:type="spellEnd"/>
      <w:r w:rsidR="00743D9D">
        <w:rPr>
          <w:rFonts w:ascii="Garamond" w:hAnsi="Garamond" w:cs="Arial"/>
        </w:rPr>
        <w:t xml:space="preserve"> Reis Pinheiro, capitão da PMMG.</w:t>
      </w:r>
    </w:p>
    <w:p w:rsidR="00743D9D" w:rsidRPr="00743D9D" w:rsidRDefault="00743D9D" w:rsidP="00824111">
      <w:pPr>
        <w:widowControl w:val="0"/>
        <w:spacing w:line="360" w:lineRule="auto"/>
        <w:jc w:val="both"/>
        <w:rPr>
          <w:rFonts w:ascii="Garamond" w:hAnsi="Garamond" w:cs="Arial"/>
          <w:b/>
        </w:rPr>
      </w:pPr>
    </w:p>
    <w:p w:rsidR="00743D9D" w:rsidRPr="00743D9D" w:rsidRDefault="00743D9D" w:rsidP="00824111">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Já os três passageiros acrescidos na volta, Maceió-Belo Horizonte, também são parentes do ex-Governador do Estado, Fernando </w:t>
      </w:r>
      <w:proofErr w:type="spellStart"/>
      <w:r>
        <w:rPr>
          <w:rFonts w:ascii="Garamond" w:hAnsi="Garamond" w:cs="Arial"/>
        </w:rPr>
        <w:t>Damata</w:t>
      </w:r>
      <w:proofErr w:type="spellEnd"/>
      <w:r>
        <w:rPr>
          <w:rFonts w:ascii="Garamond" w:hAnsi="Garamond" w:cs="Arial"/>
        </w:rPr>
        <w:t xml:space="preserve"> Pimentel. </w:t>
      </w:r>
    </w:p>
    <w:p w:rsidR="00743D9D" w:rsidRPr="00743D9D" w:rsidRDefault="00743D9D" w:rsidP="00824111">
      <w:pPr>
        <w:pStyle w:val="PargrafodaLista"/>
        <w:widowControl w:val="0"/>
        <w:spacing w:line="360" w:lineRule="auto"/>
        <w:ind w:left="1418"/>
        <w:jc w:val="both"/>
        <w:rPr>
          <w:rFonts w:ascii="Garamond" w:hAnsi="Garamond" w:cs="Arial"/>
          <w:b/>
        </w:rPr>
      </w:pPr>
    </w:p>
    <w:p w:rsidR="00743D9D" w:rsidRPr="00824111" w:rsidRDefault="00743D9D" w:rsidP="00824111">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Mathias </w:t>
      </w:r>
      <w:proofErr w:type="spellStart"/>
      <w:r>
        <w:rPr>
          <w:rFonts w:ascii="Garamond" w:hAnsi="Garamond" w:cs="Arial"/>
        </w:rPr>
        <w:t>Cougo</w:t>
      </w:r>
      <w:proofErr w:type="spellEnd"/>
      <w:r>
        <w:rPr>
          <w:rFonts w:ascii="Garamond" w:hAnsi="Garamond" w:cs="Arial"/>
        </w:rPr>
        <w:t xml:space="preserve"> Pimentel e Irene </w:t>
      </w:r>
      <w:proofErr w:type="spellStart"/>
      <w:r>
        <w:rPr>
          <w:rFonts w:ascii="Garamond" w:hAnsi="Garamond" w:cs="Arial"/>
        </w:rPr>
        <w:t>Cougo</w:t>
      </w:r>
      <w:proofErr w:type="spellEnd"/>
      <w:r>
        <w:rPr>
          <w:rFonts w:ascii="Garamond" w:hAnsi="Garamond" w:cs="Arial"/>
        </w:rPr>
        <w:t xml:space="preserve"> Pimentel, de 22 (vinte e dois) anos, são irmãos gêmeos, filhos de Fernando </w:t>
      </w:r>
      <w:proofErr w:type="spellStart"/>
      <w:r>
        <w:rPr>
          <w:rFonts w:ascii="Garamond" w:hAnsi="Garamond" w:cs="Arial"/>
        </w:rPr>
        <w:t>Damata</w:t>
      </w:r>
      <w:proofErr w:type="spellEnd"/>
      <w:r>
        <w:rPr>
          <w:rFonts w:ascii="Garamond" w:hAnsi="Garamond" w:cs="Arial"/>
        </w:rPr>
        <w:t xml:space="preserve"> Pimentel e Thais Velloso </w:t>
      </w:r>
      <w:proofErr w:type="spellStart"/>
      <w:r>
        <w:rPr>
          <w:rFonts w:ascii="Garamond" w:hAnsi="Garamond" w:cs="Arial"/>
        </w:rPr>
        <w:t>Cougo</w:t>
      </w:r>
      <w:proofErr w:type="spellEnd"/>
      <w:r>
        <w:rPr>
          <w:rFonts w:ascii="Garamond" w:hAnsi="Garamond" w:cs="Arial"/>
        </w:rPr>
        <w:t xml:space="preserve"> Pimentel. Nathalia Diniz Fernandes, de 23 (vinte e três) anos, é a terceira passageira acrescida ao trajeto de volta e, provavelmente, é amiga dos filhos de Pimentel. </w:t>
      </w:r>
    </w:p>
    <w:p w:rsidR="00824111" w:rsidRPr="00824111" w:rsidRDefault="00824111" w:rsidP="00824111">
      <w:pPr>
        <w:pStyle w:val="PargrafodaLista"/>
        <w:spacing w:line="360" w:lineRule="auto"/>
        <w:rPr>
          <w:rFonts w:ascii="Garamond" w:hAnsi="Garamond" w:cs="Arial"/>
          <w:b/>
        </w:rPr>
      </w:pPr>
    </w:p>
    <w:p w:rsidR="00824111" w:rsidRPr="00DD1CFB" w:rsidRDefault="00824111" w:rsidP="00824111">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A meu ver, não há dúvida quanto ao objetivo da viagem. Afinal, só havia parentes de Fernando </w:t>
      </w:r>
      <w:proofErr w:type="spellStart"/>
      <w:r>
        <w:rPr>
          <w:rFonts w:ascii="Garamond" w:hAnsi="Garamond" w:cs="Arial"/>
        </w:rPr>
        <w:t>Damata</w:t>
      </w:r>
      <w:proofErr w:type="spellEnd"/>
      <w:r>
        <w:rPr>
          <w:rFonts w:ascii="Garamond" w:hAnsi="Garamond" w:cs="Arial"/>
        </w:rPr>
        <w:t xml:space="preserve"> Pimentel, esposa, filhos e uma amiga dos filhos, e três funcionários do Estado de Minas Gerais que, provavelmente, estavam ali para dar suporte na segurança do então Governador do Estado.</w:t>
      </w:r>
    </w:p>
    <w:p w:rsidR="00DD1CFB" w:rsidRPr="00DD1CFB" w:rsidRDefault="00DD1CFB" w:rsidP="0085542B">
      <w:pPr>
        <w:pStyle w:val="PargrafodaLista"/>
        <w:spacing w:line="360" w:lineRule="auto"/>
        <w:rPr>
          <w:rFonts w:ascii="Garamond" w:hAnsi="Garamond" w:cs="Arial"/>
          <w:b/>
        </w:rPr>
      </w:pPr>
    </w:p>
    <w:p w:rsidR="00DD1CFB" w:rsidRPr="007365D7" w:rsidRDefault="00DD1CFB" w:rsidP="0085542B">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Posteriormente, por meio de outra aeronave, DAUPHIN AS365N3, na mesma data, os passageiros Fernando </w:t>
      </w:r>
      <w:proofErr w:type="spellStart"/>
      <w:r>
        <w:rPr>
          <w:rFonts w:ascii="Garamond" w:hAnsi="Garamond" w:cs="Arial"/>
        </w:rPr>
        <w:t>Damata</w:t>
      </w:r>
      <w:proofErr w:type="spellEnd"/>
      <w:r>
        <w:rPr>
          <w:rFonts w:ascii="Garamond" w:hAnsi="Garamond" w:cs="Arial"/>
        </w:rPr>
        <w:t xml:space="preserve"> Pimentel, Carolina de Oliveira Pereira Pimentel, Maria Fernanda Pimentel, Roseli Cristina Xavier, Mathias </w:t>
      </w:r>
      <w:proofErr w:type="spellStart"/>
      <w:r>
        <w:rPr>
          <w:rFonts w:ascii="Garamond" w:hAnsi="Garamond" w:cs="Arial"/>
        </w:rPr>
        <w:t>Cougo</w:t>
      </w:r>
      <w:proofErr w:type="spellEnd"/>
      <w:r>
        <w:rPr>
          <w:rFonts w:ascii="Garamond" w:hAnsi="Garamond" w:cs="Arial"/>
        </w:rPr>
        <w:t xml:space="preserve"> Pimentel, Irene </w:t>
      </w:r>
      <w:proofErr w:type="spellStart"/>
      <w:r>
        <w:rPr>
          <w:rFonts w:ascii="Garamond" w:hAnsi="Garamond" w:cs="Arial"/>
        </w:rPr>
        <w:t>Cougo</w:t>
      </w:r>
      <w:proofErr w:type="spellEnd"/>
      <w:r>
        <w:rPr>
          <w:rFonts w:ascii="Garamond" w:hAnsi="Garamond" w:cs="Arial"/>
        </w:rPr>
        <w:t xml:space="preserve"> Pimentel e Nathalia Diniz Ferna</w:t>
      </w:r>
      <w:r w:rsidR="00A86751">
        <w:rPr>
          <w:rFonts w:ascii="Garamond" w:hAnsi="Garamond" w:cs="Arial"/>
        </w:rPr>
        <w:t>ndes</w:t>
      </w:r>
      <w:r>
        <w:rPr>
          <w:rFonts w:ascii="Garamond" w:hAnsi="Garamond" w:cs="Arial"/>
        </w:rPr>
        <w:t xml:space="preserve"> decolaram de Belo Horizonte às 17h05min </w:t>
      </w:r>
      <w:r>
        <w:rPr>
          <w:rFonts w:ascii="Garamond" w:hAnsi="Garamond" w:cs="Arial"/>
        </w:rPr>
        <w:lastRenderedPageBreak/>
        <w:t>rumo ao Palácio das Mangabeiras, onde pousaram às 17h20min.</w:t>
      </w:r>
    </w:p>
    <w:p w:rsidR="007365D7" w:rsidRPr="007365D7" w:rsidRDefault="007365D7" w:rsidP="007365D7">
      <w:pPr>
        <w:widowControl w:val="0"/>
        <w:spacing w:line="360" w:lineRule="auto"/>
        <w:jc w:val="both"/>
        <w:rPr>
          <w:rFonts w:ascii="Garamond" w:hAnsi="Garamond" w:cs="Arial"/>
          <w:b/>
        </w:rPr>
      </w:pPr>
    </w:p>
    <w:p w:rsidR="00DD1CFB" w:rsidRPr="00A86751" w:rsidRDefault="00DD1CFB" w:rsidP="0085542B">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Ou seja, além da viagem à Maceió, outra aeronave oficial do Estado de Minas Gerais levou toda a família do ex-Governador de Minas Gerais Fernando Pimentel para a residência oficial, onde moravam à época.</w:t>
      </w:r>
    </w:p>
    <w:p w:rsidR="00A86751" w:rsidRPr="00A86751" w:rsidRDefault="00A86751" w:rsidP="0085542B">
      <w:pPr>
        <w:pStyle w:val="PargrafodaLista"/>
        <w:spacing w:line="360" w:lineRule="auto"/>
        <w:rPr>
          <w:rFonts w:ascii="Garamond" w:hAnsi="Garamond" w:cs="Arial"/>
          <w:b/>
        </w:rPr>
      </w:pPr>
    </w:p>
    <w:p w:rsidR="00A86751" w:rsidRPr="0046547A" w:rsidRDefault="00A86751" w:rsidP="0085542B">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Foram utilizadas duas aeronaves oficiais do Estado de Minas Gerais, em apenas um momento, sem </w:t>
      </w:r>
      <w:r w:rsidR="00742446">
        <w:rPr>
          <w:rFonts w:ascii="Garamond" w:hAnsi="Garamond" w:cs="Arial"/>
        </w:rPr>
        <w:t>qualquer</w:t>
      </w:r>
      <w:r>
        <w:rPr>
          <w:rFonts w:ascii="Garamond" w:hAnsi="Garamond" w:cs="Arial"/>
        </w:rPr>
        <w:t xml:space="preserve"> finalidade pública. </w:t>
      </w:r>
    </w:p>
    <w:p w:rsidR="0046547A" w:rsidRPr="00B32FCD" w:rsidRDefault="0046547A" w:rsidP="008A4D54">
      <w:pPr>
        <w:pStyle w:val="PargrafodaLista"/>
        <w:spacing w:line="360" w:lineRule="auto"/>
        <w:rPr>
          <w:rFonts w:ascii="Garamond" w:hAnsi="Garamond" w:cs="Arial"/>
        </w:rPr>
      </w:pPr>
    </w:p>
    <w:p w:rsidR="008F1682" w:rsidRPr="008A4D54" w:rsidRDefault="0046547A" w:rsidP="008A4D54">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Enfim, considero o uso de aeronave</w:t>
      </w:r>
      <w:r w:rsidR="00A86751">
        <w:rPr>
          <w:rFonts w:ascii="Garamond" w:hAnsi="Garamond" w:cs="Arial"/>
        </w:rPr>
        <w:t>s oficiais</w:t>
      </w:r>
      <w:r>
        <w:rPr>
          <w:rFonts w:ascii="Garamond" w:hAnsi="Garamond" w:cs="Arial"/>
        </w:rPr>
        <w:t xml:space="preserve"> do Estado pelo ex-Governador Fernando </w:t>
      </w:r>
      <w:proofErr w:type="spellStart"/>
      <w:r>
        <w:rPr>
          <w:rFonts w:ascii="Garamond" w:hAnsi="Garamond" w:cs="Arial"/>
        </w:rPr>
        <w:t>Damata</w:t>
      </w:r>
      <w:proofErr w:type="spellEnd"/>
      <w:r>
        <w:rPr>
          <w:rFonts w:ascii="Garamond" w:hAnsi="Garamond" w:cs="Arial"/>
        </w:rPr>
        <w:t xml:space="preserve"> Pimentel para viagem a Maceió, entre os dias 29/03/2018 e 01/04/2018, </w:t>
      </w:r>
      <w:r w:rsidR="00DD1CFB">
        <w:rPr>
          <w:rFonts w:ascii="Garamond" w:hAnsi="Garamond" w:cs="Arial"/>
        </w:rPr>
        <w:t xml:space="preserve">e para deixá-los em casa, na residência oficial Palácio das Mangabeiras, </w:t>
      </w:r>
      <w:r>
        <w:rPr>
          <w:rFonts w:ascii="Garamond" w:hAnsi="Garamond" w:cs="Arial"/>
        </w:rPr>
        <w:t>irregular, pela ausência de interesse público e de justificativa que demonstre o desempenho, em função da viagem, de atividades próprias dos serviços públicos de Minas Gerais.</w:t>
      </w:r>
    </w:p>
    <w:p w:rsidR="00452F99" w:rsidRPr="00452F99" w:rsidRDefault="00452F99" w:rsidP="008A4D54">
      <w:pPr>
        <w:widowControl w:val="0"/>
        <w:spacing w:line="360" w:lineRule="auto"/>
        <w:jc w:val="both"/>
        <w:rPr>
          <w:rFonts w:ascii="Garamond" w:hAnsi="Garamond"/>
          <w:b/>
        </w:rPr>
      </w:pPr>
    </w:p>
    <w:p w:rsidR="005D2541" w:rsidRPr="005D2541" w:rsidRDefault="005D2541" w:rsidP="008A4D54">
      <w:pPr>
        <w:pStyle w:val="PargrafodaLista"/>
        <w:widowControl w:val="0"/>
        <w:spacing w:line="360" w:lineRule="auto"/>
        <w:ind w:left="1418"/>
        <w:jc w:val="both"/>
        <w:rPr>
          <w:rFonts w:ascii="Garamond" w:hAnsi="Garamond"/>
          <w:b/>
        </w:rPr>
      </w:pPr>
      <w:r>
        <w:rPr>
          <w:rFonts w:ascii="Garamond" w:hAnsi="Garamond"/>
          <w:b/>
        </w:rPr>
        <w:t>I.4) Trajeto Belo Horizonte/Rio de Janeiro</w:t>
      </w:r>
      <w:r w:rsidR="00C71570">
        <w:rPr>
          <w:rFonts w:ascii="Garamond" w:hAnsi="Garamond"/>
          <w:b/>
        </w:rPr>
        <w:t>: R</w:t>
      </w:r>
      <w:r>
        <w:rPr>
          <w:rFonts w:ascii="Garamond" w:hAnsi="Garamond"/>
          <w:b/>
        </w:rPr>
        <w:t>egistro de voo n. 156-2018</w:t>
      </w:r>
      <w:r w:rsidR="00C71570">
        <w:rPr>
          <w:rFonts w:ascii="Garamond" w:hAnsi="Garamond"/>
          <w:b/>
        </w:rPr>
        <w:t>, R</w:t>
      </w:r>
      <w:r>
        <w:rPr>
          <w:rFonts w:ascii="Garamond" w:hAnsi="Garamond"/>
          <w:b/>
        </w:rPr>
        <w:t>egistro de voo n. 158-2018</w:t>
      </w:r>
      <w:r w:rsidR="00C71570">
        <w:rPr>
          <w:rFonts w:ascii="Garamond" w:hAnsi="Garamond"/>
          <w:b/>
        </w:rPr>
        <w:t>, R</w:t>
      </w:r>
      <w:r w:rsidR="00CC690D">
        <w:rPr>
          <w:rFonts w:ascii="Garamond" w:hAnsi="Garamond"/>
          <w:b/>
        </w:rPr>
        <w:t>egistro de voo n. 159-2018</w:t>
      </w:r>
      <w:r w:rsidR="002F5071">
        <w:rPr>
          <w:rFonts w:ascii="Garamond" w:hAnsi="Garamond"/>
          <w:b/>
        </w:rPr>
        <w:t xml:space="preserve"> (ANEXO 1</w:t>
      </w:r>
      <w:r w:rsidR="007365D7">
        <w:rPr>
          <w:rFonts w:ascii="Garamond" w:hAnsi="Garamond"/>
          <w:b/>
        </w:rPr>
        <w:t>)</w:t>
      </w:r>
    </w:p>
    <w:p w:rsidR="005D2541" w:rsidRPr="005D2541" w:rsidRDefault="005D2541" w:rsidP="008A4D54">
      <w:pPr>
        <w:pStyle w:val="PargrafodaLista"/>
        <w:spacing w:line="360" w:lineRule="auto"/>
        <w:rPr>
          <w:rFonts w:ascii="Garamond" w:hAnsi="Garamond"/>
          <w:b/>
        </w:rPr>
      </w:pPr>
    </w:p>
    <w:p w:rsidR="005D2541" w:rsidRPr="00D12579" w:rsidRDefault="00FB1E3C" w:rsidP="008A4D54">
      <w:pPr>
        <w:pStyle w:val="PargrafodaLista"/>
        <w:widowControl w:val="0"/>
        <w:numPr>
          <w:ilvl w:val="0"/>
          <w:numId w:val="23"/>
        </w:numPr>
        <w:spacing w:line="360" w:lineRule="auto"/>
        <w:ind w:left="0" w:firstLine="1418"/>
        <w:jc w:val="both"/>
        <w:rPr>
          <w:rFonts w:ascii="Garamond" w:hAnsi="Garamond"/>
          <w:b/>
        </w:rPr>
      </w:pPr>
      <w:r>
        <w:rPr>
          <w:rFonts w:ascii="Garamond" w:hAnsi="Garamond"/>
        </w:rPr>
        <w:t xml:space="preserve">No dia 11/07/2018, quarta-feira, a aeronave CITATION 650, comandada pelo coordenador de voo Flávio Henrique Costa de Miranda, foi utilizada para </w:t>
      </w:r>
      <w:r w:rsidR="00D12579">
        <w:rPr>
          <w:rFonts w:ascii="Garamond" w:hAnsi="Garamond"/>
        </w:rPr>
        <w:t xml:space="preserve">levar os passageiros Fernando </w:t>
      </w:r>
      <w:proofErr w:type="spellStart"/>
      <w:r w:rsidR="00D12579">
        <w:rPr>
          <w:rFonts w:ascii="Garamond" w:hAnsi="Garamond"/>
        </w:rPr>
        <w:t>Damata</w:t>
      </w:r>
      <w:proofErr w:type="spellEnd"/>
      <w:r w:rsidR="00D12579">
        <w:rPr>
          <w:rFonts w:ascii="Garamond" w:hAnsi="Garamond"/>
        </w:rPr>
        <w:t xml:space="preserve"> Pimentel, Tomas Hilário Cardoso Ferreira, Mathias </w:t>
      </w:r>
      <w:proofErr w:type="spellStart"/>
      <w:r w:rsidR="00D12579">
        <w:rPr>
          <w:rFonts w:ascii="Garamond" w:hAnsi="Garamond"/>
        </w:rPr>
        <w:t>Cougo</w:t>
      </w:r>
      <w:proofErr w:type="spellEnd"/>
      <w:r w:rsidR="00D12579">
        <w:rPr>
          <w:rFonts w:ascii="Garamond" w:hAnsi="Garamond"/>
        </w:rPr>
        <w:t xml:space="preserve"> Pimentel, Nathalia Diniz Fernand</w:t>
      </w:r>
      <w:r w:rsidR="00024868">
        <w:rPr>
          <w:rFonts w:ascii="Garamond" w:hAnsi="Garamond"/>
        </w:rPr>
        <w:t>es e Cristina de Morais Pereira</w:t>
      </w:r>
      <w:r w:rsidR="00D12579">
        <w:rPr>
          <w:rFonts w:ascii="Garamond" w:hAnsi="Garamond"/>
        </w:rPr>
        <w:t xml:space="preserve"> ao Rio de Janeiro</w:t>
      </w:r>
      <w:r w:rsidR="00024868">
        <w:rPr>
          <w:rFonts w:ascii="Garamond" w:hAnsi="Garamond"/>
        </w:rPr>
        <w:t xml:space="preserve"> (Registro de voo m. 156-2018)</w:t>
      </w:r>
      <w:r w:rsidR="00D12579">
        <w:rPr>
          <w:rFonts w:ascii="Garamond" w:hAnsi="Garamond"/>
        </w:rPr>
        <w:t xml:space="preserve">. </w:t>
      </w:r>
    </w:p>
    <w:p w:rsidR="00D12579" w:rsidRPr="00D12579" w:rsidRDefault="00D12579" w:rsidP="008A4D54">
      <w:pPr>
        <w:pStyle w:val="PargrafodaLista"/>
        <w:widowControl w:val="0"/>
        <w:spacing w:line="360" w:lineRule="auto"/>
        <w:ind w:left="1418"/>
        <w:jc w:val="both"/>
        <w:rPr>
          <w:rFonts w:ascii="Garamond" w:hAnsi="Garamond"/>
          <w:b/>
        </w:rPr>
      </w:pPr>
    </w:p>
    <w:p w:rsidR="00D12579" w:rsidRPr="00D12579" w:rsidRDefault="00D12579" w:rsidP="008A4D54">
      <w:pPr>
        <w:pStyle w:val="PargrafodaLista"/>
        <w:widowControl w:val="0"/>
        <w:numPr>
          <w:ilvl w:val="0"/>
          <w:numId w:val="23"/>
        </w:numPr>
        <w:spacing w:line="360" w:lineRule="auto"/>
        <w:ind w:left="0" w:firstLine="1418"/>
        <w:jc w:val="both"/>
        <w:rPr>
          <w:rFonts w:ascii="Garamond" w:hAnsi="Garamond"/>
          <w:b/>
        </w:rPr>
      </w:pPr>
      <w:r>
        <w:rPr>
          <w:rFonts w:ascii="Garamond" w:hAnsi="Garamond"/>
        </w:rPr>
        <w:t>Com decolagem às 13h20min, a aeronave pousou no Rio de Janeiro às 14h. Os passageiros ficaram na cidade, porém a aeronave retornou à Belo Horizonte, às 15h20min, tendo pousado às 16h05min.</w:t>
      </w:r>
    </w:p>
    <w:p w:rsidR="00D12579" w:rsidRPr="008A4D54" w:rsidRDefault="00D12579" w:rsidP="008A4D54">
      <w:pPr>
        <w:pStyle w:val="PargrafodaLista"/>
        <w:widowControl w:val="0"/>
        <w:numPr>
          <w:ilvl w:val="0"/>
          <w:numId w:val="23"/>
        </w:numPr>
        <w:spacing w:line="360" w:lineRule="auto"/>
        <w:ind w:left="0" w:firstLine="1418"/>
        <w:jc w:val="both"/>
        <w:rPr>
          <w:rFonts w:ascii="Garamond" w:hAnsi="Garamond"/>
          <w:b/>
        </w:rPr>
      </w:pPr>
      <w:r>
        <w:rPr>
          <w:rFonts w:ascii="Garamond" w:hAnsi="Garamond"/>
        </w:rPr>
        <w:lastRenderedPageBreak/>
        <w:t xml:space="preserve">Junto com Fernando Pimentel, foram o seu filho, Mathias </w:t>
      </w:r>
      <w:proofErr w:type="spellStart"/>
      <w:r>
        <w:rPr>
          <w:rFonts w:ascii="Garamond" w:hAnsi="Garamond"/>
        </w:rPr>
        <w:t>Cougo</w:t>
      </w:r>
      <w:proofErr w:type="spellEnd"/>
      <w:r>
        <w:rPr>
          <w:rFonts w:ascii="Garamond" w:hAnsi="Garamond"/>
        </w:rPr>
        <w:t xml:space="preserve"> Pimentel, e a amiga de seu filho, </w:t>
      </w:r>
      <w:r w:rsidR="00024868">
        <w:rPr>
          <w:rFonts w:ascii="Garamond" w:hAnsi="Garamond"/>
        </w:rPr>
        <w:t>Nathalia Diniz Fernandes</w:t>
      </w:r>
      <w:r>
        <w:rPr>
          <w:rFonts w:ascii="Garamond" w:hAnsi="Garamond"/>
        </w:rPr>
        <w:t>. Carolina de Oliveira Pimentel, esposa do ex-Governador, e Maria Fernanda Pimentel, filha do casal, provavelmente já estavam no Rio de Janeiro, pois fizeram parte da viagem apenas de volta à Belo Horizonte, por meio da aeronave CITATION 650, no dia 14/07/2018, sábado.</w:t>
      </w:r>
    </w:p>
    <w:p w:rsidR="008A4D54" w:rsidRPr="008A4D54" w:rsidRDefault="008A4D54" w:rsidP="008A4D54">
      <w:pPr>
        <w:widowControl w:val="0"/>
        <w:spacing w:line="360" w:lineRule="auto"/>
        <w:jc w:val="both"/>
        <w:rPr>
          <w:rFonts w:ascii="Garamond" w:hAnsi="Garamond"/>
          <w:b/>
        </w:rPr>
      </w:pPr>
    </w:p>
    <w:p w:rsidR="00D12579" w:rsidRPr="00D12579" w:rsidRDefault="00D12579" w:rsidP="008A4D54">
      <w:pPr>
        <w:pStyle w:val="PargrafodaLista"/>
        <w:widowControl w:val="0"/>
        <w:numPr>
          <w:ilvl w:val="0"/>
          <w:numId w:val="23"/>
        </w:numPr>
        <w:spacing w:line="360" w:lineRule="auto"/>
        <w:ind w:left="0" w:firstLine="1418"/>
        <w:jc w:val="both"/>
        <w:rPr>
          <w:rFonts w:ascii="Garamond" w:hAnsi="Garamond"/>
          <w:b/>
        </w:rPr>
      </w:pPr>
      <w:r>
        <w:rPr>
          <w:rFonts w:ascii="Garamond" w:hAnsi="Garamond"/>
        </w:rPr>
        <w:t xml:space="preserve">Às 7h50min do dia 14/07/2018, </w:t>
      </w:r>
      <w:r w:rsidR="007365D7">
        <w:rPr>
          <w:rFonts w:ascii="Garamond" w:hAnsi="Garamond"/>
        </w:rPr>
        <w:t xml:space="preserve">sábado, </w:t>
      </w:r>
      <w:r>
        <w:rPr>
          <w:rFonts w:ascii="Garamond" w:hAnsi="Garamond"/>
        </w:rPr>
        <w:t xml:space="preserve">a aeronave decolou de Belo Horizonte e pousou no Rio de Janeiro às 08h50min, para buscar todos os passageiros: Fernando </w:t>
      </w:r>
      <w:proofErr w:type="spellStart"/>
      <w:r>
        <w:rPr>
          <w:rFonts w:ascii="Garamond" w:hAnsi="Garamond"/>
        </w:rPr>
        <w:t>Damata</w:t>
      </w:r>
      <w:proofErr w:type="spellEnd"/>
      <w:r>
        <w:rPr>
          <w:rFonts w:ascii="Garamond" w:hAnsi="Garamond"/>
        </w:rPr>
        <w:t xml:space="preserve"> Pimentel, Carolina de Oliveira Pimentel, Tomas Hilário Cardoso Ferreira, </w:t>
      </w:r>
      <w:r w:rsidR="00024868">
        <w:rPr>
          <w:rFonts w:ascii="Garamond" w:hAnsi="Garamond"/>
        </w:rPr>
        <w:t xml:space="preserve">Mathias </w:t>
      </w:r>
      <w:proofErr w:type="spellStart"/>
      <w:r w:rsidR="00024868">
        <w:rPr>
          <w:rFonts w:ascii="Garamond" w:hAnsi="Garamond"/>
        </w:rPr>
        <w:t>Cougo</w:t>
      </w:r>
      <w:proofErr w:type="spellEnd"/>
      <w:r w:rsidR="00024868">
        <w:rPr>
          <w:rFonts w:ascii="Garamond" w:hAnsi="Garamond"/>
        </w:rPr>
        <w:t xml:space="preserve"> Pimentel</w:t>
      </w:r>
      <w:r>
        <w:rPr>
          <w:rFonts w:ascii="Garamond" w:hAnsi="Garamond"/>
        </w:rPr>
        <w:t>, Nathalia Diniz Fernandes, Cristina de Morais Pereira, Maria Fernanda Pimentel e Roseli Cristina Xavier</w:t>
      </w:r>
      <w:r w:rsidR="00024868">
        <w:rPr>
          <w:rFonts w:ascii="Garamond" w:hAnsi="Garamond"/>
        </w:rPr>
        <w:t xml:space="preserve"> (Registro de voo n. 158-2018)</w:t>
      </w:r>
      <w:r>
        <w:rPr>
          <w:rFonts w:ascii="Garamond" w:hAnsi="Garamond"/>
        </w:rPr>
        <w:t>.</w:t>
      </w:r>
    </w:p>
    <w:p w:rsidR="00D12579" w:rsidRPr="00D12579" w:rsidRDefault="00D12579" w:rsidP="00024868">
      <w:pPr>
        <w:pStyle w:val="PargrafodaLista"/>
        <w:spacing w:line="360" w:lineRule="auto"/>
        <w:rPr>
          <w:rFonts w:ascii="Garamond" w:hAnsi="Garamond"/>
          <w:b/>
        </w:rPr>
      </w:pPr>
    </w:p>
    <w:p w:rsidR="00D12579" w:rsidRPr="001F5539" w:rsidRDefault="00D12579" w:rsidP="00024868">
      <w:pPr>
        <w:pStyle w:val="PargrafodaLista"/>
        <w:widowControl w:val="0"/>
        <w:numPr>
          <w:ilvl w:val="0"/>
          <w:numId w:val="23"/>
        </w:numPr>
        <w:spacing w:line="360" w:lineRule="auto"/>
        <w:ind w:left="0" w:firstLine="1418"/>
        <w:jc w:val="both"/>
        <w:rPr>
          <w:rFonts w:ascii="Garamond" w:hAnsi="Garamond"/>
          <w:b/>
        </w:rPr>
      </w:pPr>
      <w:r>
        <w:rPr>
          <w:rFonts w:ascii="Garamond" w:hAnsi="Garamond"/>
        </w:rPr>
        <w:t>Todos partiram do Rio de Janeiro às 11h40min, chegando à Belo Horizonte às 12h45min.</w:t>
      </w:r>
    </w:p>
    <w:p w:rsidR="001F5539" w:rsidRPr="001F5539" w:rsidRDefault="001F5539" w:rsidP="00024868">
      <w:pPr>
        <w:pStyle w:val="PargrafodaLista"/>
        <w:spacing w:line="360" w:lineRule="auto"/>
        <w:rPr>
          <w:rFonts w:ascii="Garamond" w:hAnsi="Garamond"/>
          <w:b/>
        </w:rPr>
      </w:pPr>
    </w:p>
    <w:p w:rsidR="001F5539" w:rsidRPr="00024868" w:rsidRDefault="001F5539" w:rsidP="00024868">
      <w:pPr>
        <w:pStyle w:val="PargrafodaLista"/>
        <w:widowControl w:val="0"/>
        <w:numPr>
          <w:ilvl w:val="0"/>
          <w:numId w:val="23"/>
        </w:numPr>
        <w:spacing w:line="360" w:lineRule="auto"/>
        <w:ind w:left="0" w:firstLine="1418"/>
        <w:jc w:val="both"/>
        <w:rPr>
          <w:rFonts w:ascii="Garamond" w:hAnsi="Garamond" w:cs="Arial"/>
          <w:b/>
        </w:rPr>
      </w:pPr>
      <w:r w:rsidRPr="00024868">
        <w:rPr>
          <w:rFonts w:ascii="Garamond" w:hAnsi="Garamond" w:cs="Arial"/>
        </w:rPr>
        <w:t xml:space="preserve">Posteriormente, por meio de outra aeronave, DAUPHIN AS365N3, na mesma data, os passageiros Fernando </w:t>
      </w:r>
      <w:proofErr w:type="spellStart"/>
      <w:r w:rsidRPr="00024868">
        <w:rPr>
          <w:rFonts w:ascii="Garamond" w:hAnsi="Garamond" w:cs="Arial"/>
        </w:rPr>
        <w:t>Damata</w:t>
      </w:r>
      <w:proofErr w:type="spellEnd"/>
      <w:r w:rsidRPr="00024868">
        <w:rPr>
          <w:rFonts w:ascii="Garamond" w:hAnsi="Garamond" w:cs="Arial"/>
        </w:rPr>
        <w:t xml:space="preserve"> Pimentel, Carolina de Oliveira Pereira Pimentel, Maria Fernanda Pimentel, </w:t>
      </w:r>
      <w:r w:rsidR="00024868">
        <w:rPr>
          <w:rFonts w:ascii="Garamond" w:hAnsi="Garamond"/>
        </w:rPr>
        <w:t>Tomas Hilário Cardoso Ferreira</w:t>
      </w:r>
      <w:r w:rsidR="00024868">
        <w:rPr>
          <w:rFonts w:ascii="Garamond" w:hAnsi="Garamond" w:cs="Arial"/>
        </w:rPr>
        <w:t xml:space="preserve">, Mathias </w:t>
      </w:r>
      <w:proofErr w:type="spellStart"/>
      <w:r w:rsidR="00024868">
        <w:rPr>
          <w:rFonts w:ascii="Garamond" w:hAnsi="Garamond" w:cs="Arial"/>
        </w:rPr>
        <w:t>Cougo</w:t>
      </w:r>
      <w:proofErr w:type="spellEnd"/>
      <w:r w:rsidR="00024868">
        <w:rPr>
          <w:rFonts w:ascii="Garamond" w:hAnsi="Garamond" w:cs="Arial"/>
        </w:rPr>
        <w:t xml:space="preserve"> Pimentel </w:t>
      </w:r>
      <w:r w:rsidRPr="00024868">
        <w:rPr>
          <w:rFonts w:ascii="Garamond" w:hAnsi="Garamond" w:cs="Arial"/>
        </w:rPr>
        <w:t xml:space="preserve">e Nathalia Diniz Fernandes, </w:t>
      </w:r>
      <w:r w:rsidR="00024868">
        <w:rPr>
          <w:rFonts w:ascii="Garamond" w:hAnsi="Garamond" w:cs="Arial"/>
        </w:rPr>
        <w:t>decolaram de Belo Horizonte às 12h50</w:t>
      </w:r>
      <w:r w:rsidRPr="00024868">
        <w:rPr>
          <w:rFonts w:ascii="Garamond" w:hAnsi="Garamond" w:cs="Arial"/>
        </w:rPr>
        <w:t xml:space="preserve">min rumo ao Palácio das Mangabeiras, onde pousaram às </w:t>
      </w:r>
      <w:r w:rsidR="00024868">
        <w:rPr>
          <w:rFonts w:ascii="Garamond" w:hAnsi="Garamond" w:cs="Arial"/>
        </w:rPr>
        <w:t>13h</w:t>
      </w:r>
      <w:r w:rsidRPr="00024868">
        <w:rPr>
          <w:rFonts w:ascii="Garamond" w:hAnsi="Garamond" w:cs="Arial"/>
        </w:rPr>
        <w:t>. (</w:t>
      </w:r>
      <w:r w:rsidR="00024868">
        <w:rPr>
          <w:rFonts w:ascii="Garamond" w:hAnsi="Garamond" w:cs="Arial"/>
        </w:rPr>
        <w:t>R</w:t>
      </w:r>
      <w:r w:rsidR="00024868" w:rsidRPr="00024868">
        <w:rPr>
          <w:rFonts w:ascii="Garamond" w:hAnsi="Garamond" w:cs="Arial"/>
        </w:rPr>
        <w:t>egistro de voo</w:t>
      </w:r>
      <w:r w:rsidRPr="00024868">
        <w:rPr>
          <w:rFonts w:ascii="Garamond" w:hAnsi="Garamond" w:cs="Arial"/>
        </w:rPr>
        <w:t xml:space="preserve"> </w:t>
      </w:r>
      <w:r w:rsidR="00024868">
        <w:rPr>
          <w:rFonts w:ascii="Garamond" w:hAnsi="Garamond" w:cs="Arial"/>
        </w:rPr>
        <w:t xml:space="preserve">n. </w:t>
      </w:r>
      <w:r w:rsidRPr="00024868">
        <w:rPr>
          <w:rFonts w:ascii="Garamond" w:hAnsi="Garamond" w:cs="Arial"/>
        </w:rPr>
        <w:t>159-2018)</w:t>
      </w:r>
    </w:p>
    <w:p w:rsidR="001F5539" w:rsidRPr="00024868" w:rsidRDefault="001F5539" w:rsidP="00024868">
      <w:pPr>
        <w:pStyle w:val="PargrafodaLista"/>
        <w:spacing w:line="360" w:lineRule="auto"/>
        <w:rPr>
          <w:rFonts w:ascii="Garamond" w:hAnsi="Garamond" w:cs="Arial"/>
          <w:b/>
        </w:rPr>
      </w:pPr>
    </w:p>
    <w:p w:rsidR="001F5539" w:rsidRPr="00024868" w:rsidRDefault="001F5539" w:rsidP="00024868">
      <w:pPr>
        <w:pStyle w:val="PargrafodaLista"/>
        <w:widowControl w:val="0"/>
        <w:numPr>
          <w:ilvl w:val="0"/>
          <w:numId w:val="23"/>
        </w:numPr>
        <w:spacing w:line="360" w:lineRule="auto"/>
        <w:ind w:left="0" w:firstLine="1418"/>
        <w:jc w:val="both"/>
        <w:rPr>
          <w:rFonts w:ascii="Garamond" w:hAnsi="Garamond"/>
          <w:b/>
        </w:rPr>
      </w:pPr>
      <w:r w:rsidRPr="00024868">
        <w:rPr>
          <w:rFonts w:ascii="Garamond" w:hAnsi="Garamond" w:cs="Arial"/>
        </w:rPr>
        <w:t xml:space="preserve">Ou seja, além da viagem </w:t>
      </w:r>
      <w:r w:rsidR="00024868">
        <w:rPr>
          <w:rFonts w:ascii="Garamond" w:hAnsi="Garamond" w:cs="Arial"/>
        </w:rPr>
        <w:t>ao Rio de Janeiro</w:t>
      </w:r>
      <w:r w:rsidRPr="00024868">
        <w:rPr>
          <w:rFonts w:ascii="Garamond" w:hAnsi="Garamond" w:cs="Arial"/>
        </w:rPr>
        <w:t>, outra aeronave oficial do Estado de Minas Gerais levou toda a família do ex-Governador de Minas Gerais Fernando Pimentel para a residência oficial, onde moravam à época.</w:t>
      </w:r>
    </w:p>
    <w:p w:rsidR="00D12579" w:rsidRPr="00D12579" w:rsidRDefault="00D12579" w:rsidP="00024868">
      <w:pPr>
        <w:pStyle w:val="PargrafodaLista"/>
        <w:spacing w:line="360" w:lineRule="auto"/>
        <w:rPr>
          <w:rFonts w:ascii="Garamond" w:hAnsi="Garamond"/>
          <w:b/>
        </w:rPr>
      </w:pPr>
    </w:p>
    <w:p w:rsidR="00D12579" w:rsidRPr="00D12579" w:rsidRDefault="00D12579" w:rsidP="00024868">
      <w:pPr>
        <w:pStyle w:val="PargrafodaLista"/>
        <w:widowControl w:val="0"/>
        <w:numPr>
          <w:ilvl w:val="0"/>
          <w:numId w:val="23"/>
        </w:numPr>
        <w:spacing w:line="360" w:lineRule="auto"/>
        <w:ind w:left="0" w:firstLine="1418"/>
        <w:jc w:val="both"/>
        <w:rPr>
          <w:rFonts w:ascii="Garamond" w:hAnsi="Garamond"/>
          <w:b/>
        </w:rPr>
      </w:pPr>
      <w:r>
        <w:rPr>
          <w:rFonts w:ascii="Garamond" w:hAnsi="Garamond"/>
        </w:rPr>
        <w:t xml:space="preserve">Pois bem. Conforme já mencionado, </w:t>
      </w:r>
      <w:r>
        <w:rPr>
          <w:rFonts w:ascii="Garamond" w:hAnsi="Garamond" w:cs="Arial"/>
        </w:rPr>
        <w:t xml:space="preserve">Cristina de Morais Pereira é tenente da Polícia Militar do Estado de Minas Gerais, assim como Tomas Hilário Cardoso </w:t>
      </w:r>
      <w:r>
        <w:rPr>
          <w:rFonts w:ascii="Garamond" w:hAnsi="Garamond" w:cs="Arial"/>
        </w:rPr>
        <w:lastRenderedPageBreak/>
        <w:t>Ferreira, capitão da PMMG. E Roseli Cristina Xavier é funcionária da MGS Administração e Serviços S/A, desde 09/12/2015.</w:t>
      </w:r>
    </w:p>
    <w:p w:rsidR="00D12579" w:rsidRPr="00D12579" w:rsidRDefault="00D12579" w:rsidP="00024868">
      <w:pPr>
        <w:pStyle w:val="PargrafodaLista"/>
        <w:spacing w:line="360" w:lineRule="auto"/>
        <w:rPr>
          <w:rFonts w:ascii="Garamond" w:hAnsi="Garamond"/>
          <w:b/>
        </w:rPr>
      </w:pPr>
    </w:p>
    <w:p w:rsidR="00D12579" w:rsidRPr="00D12579" w:rsidRDefault="00D12579" w:rsidP="00024868">
      <w:pPr>
        <w:pStyle w:val="PargrafodaLista"/>
        <w:widowControl w:val="0"/>
        <w:numPr>
          <w:ilvl w:val="0"/>
          <w:numId w:val="23"/>
        </w:numPr>
        <w:spacing w:line="360" w:lineRule="auto"/>
        <w:ind w:left="0" w:firstLine="1418"/>
        <w:jc w:val="both"/>
        <w:rPr>
          <w:rFonts w:ascii="Garamond" w:hAnsi="Garamond"/>
          <w:b/>
        </w:rPr>
      </w:pPr>
      <w:r>
        <w:rPr>
          <w:rFonts w:ascii="Garamond" w:hAnsi="Garamond"/>
        </w:rPr>
        <w:t>Os demais passageiros são todos parentes de Fernando Pimentel.</w:t>
      </w:r>
    </w:p>
    <w:p w:rsidR="00024868" w:rsidRPr="00D12579" w:rsidRDefault="00024868" w:rsidP="00024868">
      <w:pPr>
        <w:pStyle w:val="PargrafodaLista"/>
        <w:spacing w:line="360" w:lineRule="auto"/>
        <w:rPr>
          <w:rFonts w:ascii="Garamond" w:hAnsi="Garamond"/>
          <w:b/>
        </w:rPr>
      </w:pPr>
    </w:p>
    <w:p w:rsidR="00024868" w:rsidRPr="00742446" w:rsidRDefault="00D12579" w:rsidP="0095391D">
      <w:pPr>
        <w:pStyle w:val="PargrafodaLista"/>
        <w:widowControl w:val="0"/>
        <w:numPr>
          <w:ilvl w:val="0"/>
          <w:numId w:val="23"/>
        </w:numPr>
        <w:spacing w:line="360" w:lineRule="auto"/>
        <w:ind w:left="0" w:firstLine="1418"/>
        <w:jc w:val="both"/>
        <w:rPr>
          <w:rFonts w:ascii="Garamond" w:hAnsi="Garamond"/>
          <w:b/>
        </w:rPr>
      </w:pPr>
      <w:r w:rsidRPr="00742446">
        <w:rPr>
          <w:rFonts w:ascii="Garamond" w:hAnsi="Garamond"/>
        </w:rPr>
        <w:t>Ora, é razoável a utilização de aeronave oficial do Estado de Minas Gerais para transporte de parentes da autoridade política, sem finalidade pública?</w:t>
      </w:r>
      <w:r w:rsidR="00742446" w:rsidRPr="00742446">
        <w:rPr>
          <w:rFonts w:ascii="Garamond" w:hAnsi="Garamond"/>
        </w:rPr>
        <w:t xml:space="preserve"> </w:t>
      </w:r>
      <w:r w:rsidRPr="00742446">
        <w:rPr>
          <w:rFonts w:ascii="Garamond" w:hAnsi="Garamond"/>
        </w:rPr>
        <w:t xml:space="preserve">A meu ver, o fato é </w:t>
      </w:r>
      <w:r w:rsidR="00024868" w:rsidRPr="00742446">
        <w:rPr>
          <w:rFonts w:ascii="Garamond" w:hAnsi="Garamond"/>
        </w:rPr>
        <w:t>irregular</w:t>
      </w:r>
      <w:r w:rsidRPr="00742446">
        <w:rPr>
          <w:rFonts w:ascii="Garamond" w:hAnsi="Garamond"/>
        </w:rPr>
        <w:t xml:space="preserve">. </w:t>
      </w:r>
      <w:r w:rsidR="00742446" w:rsidRPr="00742446">
        <w:rPr>
          <w:rFonts w:ascii="Garamond" w:hAnsi="Garamond"/>
        </w:rPr>
        <w:t xml:space="preserve">  O</w:t>
      </w:r>
      <w:r w:rsidR="00024868" w:rsidRPr="00742446">
        <w:rPr>
          <w:rFonts w:ascii="Garamond" w:hAnsi="Garamond"/>
        </w:rPr>
        <w:t xml:space="preserve"> ex-Governador do Estado de Minas Gerais Fernando </w:t>
      </w:r>
      <w:proofErr w:type="spellStart"/>
      <w:r w:rsidR="00024868" w:rsidRPr="00742446">
        <w:rPr>
          <w:rFonts w:ascii="Garamond" w:hAnsi="Garamond"/>
        </w:rPr>
        <w:t>Damata</w:t>
      </w:r>
      <w:proofErr w:type="spellEnd"/>
      <w:r w:rsidR="00024868" w:rsidRPr="00742446">
        <w:rPr>
          <w:rFonts w:ascii="Garamond" w:hAnsi="Garamond"/>
        </w:rPr>
        <w:t xml:space="preserve"> Pimentel utilizava as aeronaves oficiais do Estado para transporte de toda a sua família, esposa e filhos. Mas qual seria a finalidade pública do uso de </w:t>
      </w:r>
      <w:r w:rsidR="007A6B7C" w:rsidRPr="00742446">
        <w:rPr>
          <w:rFonts w:ascii="Garamond" w:hAnsi="Garamond"/>
        </w:rPr>
        <w:t>aeronave</w:t>
      </w:r>
      <w:r w:rsidR="00024868" w:rsidRPr="00742446">
        <w:rPr>
          <w:rFonts w:ascii="Garamond" w:hAnsi="Garamond"/>
        </w:rPr>
        <w:t xml:space="preserve"> do Estado para </w:t>
      </w:r>
      <w:r w:rsidR="007365D7" w:rsidRPr="00742446">
        <w:rPr>
          <w:rFonts w:ascii="Garamond" w:hAnsi="Garamond"/>
        </w:rPr>
        <w:t>transporte de familiares</w:t>
      </w:r>
      <w:r w:rsidR="00024868" w:rsidRPr="00742446">
        <w:rPr>
          <w:rFonts w:ascii="Garamond" w:hAnsi="Garamond"/>
        </w:rPr>
        <w:t xml:space="preserve">? Obviamente, o deslocamento de familiares </w:t>
      </w:r>
      <w:r w:rsidR="007A6B7C" w:rsidRPr="00742446">
        <w:rPr>
          <w:rFonts w:ascii="Garamond" w:hAnsi="Garamond"/>
        </w:rPr>
        <w:t>do ex-Governador</w:t>
      </w:r>
      <w:r w:rsidR="00024868" w:rsidRPr="00742446">
        <w:rPr>
          <w:rFonts w:ascii="Garamond" w:hAnsi="Garamond"/>
        </w:rPr>
        <w:t xml:space="preserve"> por meio de aeronave oficial do Estado constitui fim nitidamente particular.</w:t>
      </w:r>
    </w:p>
    <w:p w:rsidR="00024868" w:rsidRPr="00024868" w:rsidRDefault="00024868" w:rsidP="00441522">
      <w:pPr>
        <w:pStyle w:val="PargrafodaLista"/>
        <w:spacing w:line="360" w:lineRule="auto"/>
        <w:rPr>
          <w:rFonts w:ascii="Garamond" w:hAnsi="Garamond"/>
          <w:b/>
        </w:rPr>
      </w:pPr>
    </w:p>
    <w:p w:rsidR="00024868" w:rsidRPr="00024868" w:rsidRDefault="00024868" w:rsidP="00441522">
      <w:pPr>
        <w:pStyle w:val="PargrafodaLista"/>
        <w:widowControl w:val="0"/>
        <w:numPr>
          <w:ilvl w:val="0"/>
          <w:numId w:val="23"/>
        </w:numPr>
        <w:spacing w:line="360" w:lineRule="auto"/>
        <w:ind w:left="0" w:firstLine="1418"/>
        <w:jc w:val="both"/>
        <w:rPr>
          <w:rFonts w:ascii="Garamond" w:hAnsi="Garamond"/>
          <w:b/>
        </w:rPr>
      </w:pPr>
      <w:r>
        <w:rPr>
          <w:rFonts w:ascii="Garamond" w:hAnsi="Garamond" w:cs="Arial"/>
        </w:rPr>
        <w:t xml:space="preserve">Enfim, considero </w:t>
      </w:r>
      <w:r w:rsidR="00742446">
        <w:rPr>
          <w:rFonts w:ascii="Garamond" w:hAnsi="Garamond" w:cs="Arial"/>
        </w:rPr>
        <w:t>irregular</w:t>
      </w:r>
      <w:r w:rsidR="00742446">
        <w:rPr>
          <w:rFonts w:ascii="Garamond" w:hAnsi="Garamond" w:cs="Arial"/>
        </w:rPr>
        <w:t xml:space="preserve"> </w:t>
      </w:r>
      <w:r>
        <w:rPr>
          <w:rFonts w:ascii="Garamond" w:hAnsi="Garamond" w:cs="Arial"/>
        </w:rPr>
        <w:t xml:space="preserve">o uso de aeronaves oficiais do Estado pelo ex-Governador Fernando </w:t>
      </w:r>
      <w:proofErr w:type="spellStart"/>
      <w:r>
        <w:rPr>
          <w:rFonts w:ascii="Garamond" w:hAnsi="Garamond" w:cs="Arial"/>
        </w:rPr>
        <w:t>Damata</w:t>
      </w:r>
      <w:proofErr w:type="spellEnd"/>
      <w:r>
        <w:rPr>
          <w:rFonts w:ascii="Garamond" w:hAnsi="Garamond" w:cs="Arial"/>
        </w:rPr>
        <w:t xml:space="preserve"> Pimentel para viagem ao Rio de Janeiro, ida e volta, entre os dias 11/07/2018 e 14/07/2018, e para deixá-los em casa, na residência oficial Palácio das Mangabeiras</w:t>
      </w:r>
      <w:r w:rsidR="00742446">
        <w:rPr>
          <w:rFonts w:ascii="Garamond" w:hAnsi="Garamond" w:cs="Arial"/>
        </w:rPr>
        <w:t>,</w:t>
      </w:r>
      <w:r>
        <w:rPr>
          <w:rFonts w:ascii="Garamond" w:hAnsi="Garamond" w:cs="Arial"/>
        </w:rPr>
        <w:t xml:space="preserve"> pela ausência de interesse público e de justificativa que demonstr</w:t>
      </w:r>
      <w:r w:rsidR="00742446">
        <w:rPr>
          <w:rFonts w:ascii="Garamond" w:hAnsi="Garamond" w:cs="Arial"/>
        </w:rPr>
        <w:t>ass</w:t>
      </w:r>
      <w:r>
        <w:rPr>
          <w:rFonts w:ascii="Garamond" w:hAnsi="Garamond" w:cs="Arial"/>
        </w:rPr>
        <w:t>e o desempenho, em função da viagem, de atividades próprias dos serviços públicos de Minas Gerais.</w:t>
      </w:r>
    </w:p>
    <w:p w:rsidR="004C5706" w:rsidRDefault="004C5706" w:rsidP="00E20228">
      <w:pPr>
        <w:widowControl w:val="0"/>
        <w:spacing w:line="360" w:lineRule="auto"/>
        <w:jc w:val="both"/>
        <w:rPr>
          <w:rFonts w:ascii="Garamond" w:hAnsi="Garamond" w:cs="Arial"/>
          <w:b/>
        </w:rPr>
      </w:pPr>
    </w:p>
    <w:p w:rsidR="004C5706" w:rsidRDefault="00441522" w:rsidP="00B46E53">
      <w:pPr>
        <w:pStyle w:val="PargrafodaLista"/>
        <w:widowControl w:val="0"/>
        <w:numPr>
          <w:ilvl w:val="0"/>
          <w:numId w:val="24"/>
        </w:numPr>
        <w:spacing w:line="360" w:lineRule="auto"/>
        <w:ind w:left="1418" w:firstLine="0"/>
        <w:jc w:val="both"/>
        <w:rPr>
          <w:rFonts w:ascii="Garamond" w:hAnsi="Garamond" w:cs="Arial"/>
          <w:b/>
        </w:rPr>
      </w:pPr>
      <w:r>
        <w:rPr>
          <w:rFonts w:ascii="Garamond" w:hAnsi="Garamond" w:cs="Arial"/>
          <w:b/>
        </w:rPr>
        <w:t>Do uso irregular de aeronaves oficiais do Estado de Minas Gerais para fins particulares – Decreto Estadual n. 44.028/2005 – Violação ao princípio da moralidade e à jurisprud</w:t>
      </w:r>
      <w:r w:rsidR="00A13E32">
        <w:rPr>
          <w:rFonts w:ascii="Garamond" w:hAnsi="Garamond" w:cs="Arial"/>
          <w:b/>
        </w:rPr>
        <w:t xml:space="preserve">ência </w:t>
      </w:r>
      <w:r>
        <w:rPr>
          <w:rFonts w:ascii="Garamond" w:hAnsi="Garamond" w:cs="Arial"/>
          <w:b/>
        </w:rPr>
        <w:t>do STJ</w:t>
      </w:r>
      <w:r w:rsidR="002F5071">
        <w:rPr>
          <w:rFonts w:ascii="Garamond" w:hAnsi="Garamond" w:cs="Arial"/>
          <w:b/>
        </w:rPr>
        <w:t xml:space="preserve"> (ANEXO 2</w:t>
      </w:r>
      <w:r w:rsidR="007365D7">
        <w:rPr>
          <w:rFonts w:ascii="Garamond" w:hAnsi="Garamond" w:cs="Arial"/>
          <w:b/>
        </w:rPr>
        <w:t>)</w:t>
      </w:r>
    </w:p>
    <w:p w:rsidR="009150C2" w:rsidRDefault="009150C2" w:rsidP="00E20228">
      <w:pPr>
        <w:pStyle w:val="PargrafodaLista"/>
        <w:widowControl w:val="0"/>
        <w:spacing w:line="360" w:lineRule="auto"/>
        <w:ind w:left="1418"/>
        <w:jc w:val="both"/>
        <w:rPr>
          <w:rFonts w:ascii="Garamond" w:hAnsi="Garamond" w:cs="Arial"/>
          <w:b/>
        </w:rPr>
      </w:pPr>
    </w:p>
    <w:p w:rsidR="009150C2" w:rsidRPr="00441522" w:rsidRDefault="007D1C98" w:rsidP="00E20228">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Publicado em 20</w:t>
      </w:r>
      <w:r w:rsidR="00441522">
        <w:rPr>
          <w:rFonts w:ascii="Garamond" w:hAnsi="Garamond" w:cs="Arial"/>
        </w:rPr>
        <w:t>/05/2005, o Decreto Estadual n. 44.028 regulamenta a utilização de aero</w:t>
      </w:r>
      <w:r w:rsidR="000E2042">
        <w:rPr>
          <w:rFonts w:ascii="Garamond" w:hAnsi="Garamond" w:cs="Arial"/>
        </w:rPr>
        <w:t xml:space="preserve">naves </w:t>
      </w:r>
      <w:r w:rsidR="00A13E32">
        <w:rPr>
          <w:rFonts w:ascii="Garamond" w:hAnsi="Garamond" w:cs="Arial"/>
        </w:rPr>
        <w:t xml:space="preserve">oficiais </w:t>
      </w:r>
      <w:r w:rsidR="000E2042">
        <w:rPr>
          <w:rFonts w:ascii="Garamond" w:hAnsi="Garamond" w:cs="Arial"/>
        </w:rPr>
        <w:t>do Estado de Minas Gerais</w:t>
      </w:r>
      <w:r w:rsidR="00441522">
        <w:rPr>
          <w:rFonts w:ascii="Garamond" w:hAnsi="Garamond" w:cs="Arial"/>
        </w:rPr>
        <w:t>.</w:t>
      </w:r>
    </w:p>
    <w:p w:rsidR="00441522" w:rsidRPr="00441522" w:rsidRDefault="00441522" w:rsidP="00E20228">
      <w:pPr>
        <w:pStyle w:val="PargrafodaLista"/>
        <w:widowControl w:val="0"/>
        <w:spacing w:line="360" w:lineRule="auto"/>
        <w:ind w:left="1418"/>
        <w:jc w:val="both"/>
        <w:rPr>
          <w:rFonts w:ascii="Garamond" w:hAnsi="Garamond" w:cs="Arial"/>
          <w:b/>
        </w:rPr>
      </w:pPr>
    </w:p>
    <w:p w:rsidR="00441522" w:rsidRPr="00E20228" w:rsidRDefault="00E20228" w:rsidP="00E20228">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lastRenderedPageBreak/>
        <w:t>De acordo com a norma, as aeronaves do Estado dividem-se em dois grupos: (i) grupo de aeronaves de transporte especial, para atendimento do Governador do Estado, e (</w:t>
      </w:r>
      <w:proofErr w:type="spellStart"/>
      <w:r>
        <w:rPr>
          <w:rFonts w:ascii="Garamond" w:hAnsi="Garamond" w:cs="Arial"/>
        </w:rPr>
        <w:t>ii</w:t>
      </w:r>
      <w:proofErr w:type="spellEnd"/>
      <w:r>
        <w:rPr>
          <w:rFonts w:ascii="Garamond" w:hAnsi="Garamond" w:cs="Arial"/>
        </w:rPr>
        <w:t>) grupo de aeronaves de transporte geral, para atendimento do Vice-Governador e demais autoridades em missão oficial (art. 3º, §§1º e 2º).</w:t>
      </w:r>
    </w:p>
    <w:p w:rsidR="00E20228" w:rsidRPr="00E20228" w:rsidRDefault="00E20228" w:rsidP="00E20228">
      <w:pPr>
        <w:pStyle w:val="PargrafodaLista"/>
        <w:spacing w:line="360" w:lineRule="auto"/>
        <w:rPr>
          <w:rFonts w:ascii="Garamond" w:hAnsi="Garamond" w:cs="Arial"/>
          <w:b/>
        </w:rPr>
      </w:pPr>
    </w:p>
    <w:p w:rsidR="00E20228" w:rsidRPr="00E20228" w:rsidRDefault="00E20228" w:rsidP="00E20228">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Entretanto, somente as aeronaves de transporte geral </w:t>
      </w:r>
      <w:r w:rsidR="00EF4CE6">
        <w:rPr>
          <w:rFonts w:ascii="Garamond" w:hAnsi="Garamond" w:cs="Arial"/>
        </w:rPr>
        <w:t>encontram-se</w:t>
      </w:r>
      <w:r>
        <w:rPr>
          <w:rFonts w:ascii="Garamond" w:hAnsi="Garamond" w:cs="Arial"/>
        </w:rPr>
        <w:t xml:space="preserve"> lotadas no Gabinete Militar do Governador e submetidas à coordenação da Diretoria de Transportes Aéreos, devendo ser utilizadas apenas sob a autorização do Chefe do Gabinete Militar do Governador e, na ausência deste, pelo Subchefe do Gabinete Militar do Governador (art. 7º).</w:t>
      </w:r>
    </w:p>
    <w:p w:rsidR="00E20228" w:rsidRPr="00E20228" w:rsidRDefault="00E20228" w:rsidP="00EF4CE6">
      <w:pPr>
        <w:pStyle w:val="PargrafodaLista"/>
        <w:spacing w:line="360" w:lineRule="auto"/>
        <w:rPr>
          <w:rFonts w:ascii="Garamond" w:hAnsi="Garamond" w:cs="Arial"/>
          <w:b/>
        </w:rPr>
      </w:pPr>
    </w:p>
    <w:p w:rsidR="00E20228" w:rsidRPr="00E20228" w:rsidRDefault="00E20228" w:rsidP="00EF4CE6">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Sobre as aeronaves de transporte especial, nada foi regulamentado. Ou seja, se submetem apenas ao crivo e </w:t>
      </w:r>
      <w:r w:rsidR="00EF4CE6">
        <w:rPr>
          <w:rFonts w:ascii="Garamond" w:hAnsi="Garamond" w:cs="Arial"/>
        </w:rPr>
        <w:t xml:space="preserve">à </w:t>
      </w:r>
      <w:r>
        <w:rPr>
          <w:rFonts w:ascii="Garamond" w:hAnsi="Garamond" w:cs="Arial"/>
        </w:rPr>
        <w:t>vontade do próprio Governador do Estado, sem intervenção do Gabinete Militar do Governador.</w:t>
      </w:r>
    </w:p>
    <w:p w:rsidR="00E20228" w:rsidRPr="00E20228" w:rsidRDefault="00E20228" w:rsidP="00EF4CE6">
      <w:pPr>
        <w:pStyle w:val="PargrafodaLista"/>
        <w:spacing w:line="360" w:lineRule="auto"/>
        <w:rPr>
          <w:rFonts w:ascii="Garamond" w:hAnsi="Garamond" w:cs="Arial"/>
          <w:b/>
        </w:rPr>
      </w:pPr>
    </w:p>
    <w:p w:rsidR="00E20228" w:rsidRPr="00E20228" w:rsidRDefault="00E20228" w:rsidP="00EF4CE6">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A respeito do uso das aeronaves oficiais</w:t>
      </w:r>
      <w:r w:rsidR="00EF4CE6">
        <w:rPr>
          <w:rFonts w:ascii="Garamond" w:hAnsi="Garamond" w:cs="Arial"/>
        </w:rPr>
        <w:t xml:space="preserve"> (de transporte especial e geral)</w:t>
      </w:r>
      <w:r>
        <w:rPr>
          <w:rFonts w:ascii="Garamond" w:hAnsi="Garamond" w:cs="Arial"/>
        </w:rPr>
        <w:t>, o artigo 2º do Decreto Estadual n. 44.028/2005 disciplinou o seguinte:</w:t>
      </w:r>
    </w:p>
    <w:p w:rsidR="00E20228" w:rsidRPr="00E20228" w:rsidRDefault="00E20228" w:rsidP="00EF4CE6">
      <w:pPr>
        <w:pStyle w:val="PargrafodaLista"/>
        <w:spacing w:line="360" w:lineRule="auto"/>
        <w:rPr>
          <w:rFonts w:ascii="Garamond" w:hAnsi="Garamond" w:cs="Arial"/>
          <w:b/>
        </w:rPr>
      </w:pPr>
    </w:p>
    <w:p w:rsidR="00E20228" w:rsidRPr="00E20228" w:rsidRDefault="00E20228" w:rsidP="00EF4CE6">
      <w:pPr>
        <w:pStyle w:val="PargrafodaLista"/>
        <w:widowControl w:val="0"/>
        <w:spacing w:line="360" w:lineRule="auto"/>
        <w:ind w:left="1418"/>
        <w:jc w:val="both"/>
        <w:rPr>
          <w:rFonts w:ascii="Garamond" w:hAnsi="Garamond" w:cs="Arial"/>
          <w:b/>
          <w:sz w:val="22"/>
          <w:szCs w:val="22"/>
        </w:rPr>
      </w:pPr>
      <w:r w:rsidRPr="00E20228">
        <w:rPr>
          <w:rFonts w:ascii="Garamond" w:hAnsi="Garamond"/>
          <w:color w:val="000000"/>
          <w:sz w:val="22"/>
          <w:szCs w:val="22"/>
          <w:shd w:val="clear" w:color="auto" w:fill="FFFFFF"/>
        </w:rPr>
        <w:t xml:space="preserve">Art. 2º - </w:t>
      </w:r>
      <w:r w:rsidRPr="00E20228">
        <w:rPr>
          <w:rFonts w:ascii="Garamond" w:hAnsi="Garamond"/>
          <w:b/>
          <w:color w:val="000000"/>
          <w:sz w:val="22"/>
          <w:szCs w:val="22"/>
          <w:u w:val="single"/>
          <w:shd w:val="clear" w:color="auto" w:fill="FFFFFF"/>
        </w:rPr>
        <w:t>A utilização das aeronaves oficiais será feita, exclusivamente</w:t>
      </w:r>
      <w:r w:rsidRPr="00E20228">
        <w:rPr>
          <w:rFonts w:ascii="Garamond" w:hAnsi="Garamond"/>
          <w:color w:val="000000"/>
          <w:sz w:val="22"/>
          <w:szCs w:val="22"/>
          <w:shd w:val="clear" w:color="auto" w:fill="FFFFFF"/>
        </w:rPr>
        <w:t xml:space="preserve">, no âmbito da administração pública estadual, direta e indireta, </w:t>
      </w:r>
      <w:r w:rsidRPr="00E20228">
        <w:rPr>
          <w:rFonts w:ascii="Garamond" w:hAnsi="Garamond"/>
          <w:b/>
          <w:color w:val="000000"/>
          <w:sz w:val="22"/>
          <w:szCs w:val="22"/>
          <w:u w:val="single"/>
          <w:shd w:val="clear" w:color="auto" w:fill="FFFFFF"/>
        </w:rPr>
        <w:t>para desempenho de atividades próprias dos serviços públicos</w:t>
      </w:r>
      <w:r w:rsidRPr="00E20228">
        <w:rPr>
          <w:rFonts w:ascii="Garamond" w:hAnsi="Garamond"/>
          <w:color w:val="000000"/>
          <w:sz w:val="22"/>
          <w:szCs w:val="22"/>
          <w:shd w:val="clear" w:color="auto" w:fill="FFFFFF"/>
        </w:rPr>
        <w:t>.</w:t>
      </w:r>
    </w:p>
    <w:p w:rsidR="00E20228" w:rsidRPr="00E20228" w:rsidRDefault="00E20228" w:rsidP="00EF4CE6">
      <w:pPr>
        <w:pStyle w:val="PargrafodaLista"/>
        <w:spacing w:line="360" w:lineRule="auto"/>
        <w:rPr>
          <w:rFonts w:ascii="Garamond" w:hAnsi="Garamond" w:cs="Arial"/>
          <w:b/>
        </w:rPr>
      </w:pPr>
    </w:p>
    <w:p w:rsidR="00E20228" w:rsidRPr="00E20228" w:rsidRDefault="00E20228" w:rsidP="00EF4CE6">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Ocorre que o §1º do artigo seguinte, </w:t>
      </w:r>
      <w:r w:rsidR="000E2042">
        <w:rPr>
          <w:rFonts w:ascii="Garamond" w:hAnsi="Garamond" w:cs="Arial"/>
        </w:rPr>
        <w:t>tr</w:t>
      </w:r>
      <w:r w:rsidR="00A13E32">
        <w:rPr>
          <w:rFonts w:ascii="Garamond" w:hAnsi="Garamond" w:cs="Arial"/>
        </w:rPr>
        <w:t>ouxe</w:t>
      </w:r>
      <w:r w:rsidR="000E2042">
        <w:rPr>
          <w:rFonts w:ascii="Garamond" w:hAnsi="Garamond" w:cs="Arial"/>
        </w:rPr>
        <w:t xml:space="preserve"> uma nova disposição à</w:t>
      </w:r>
      <w:r>
        <w:rPr>
          <w:rFonts w:ascii="Garamond" w:hAnsi="Garamond" w:cs="Arial"/>
        </w:rPr>
        <w:t>s aeronaves de transporte especial, de uso unicamente do Governador do Estado, nos seguintes termos:</w:t>
      </w:r>
    </w:p>
    <w:p w:rsidR="000E2042" w:rsidRDefault="000E2042" w:rsidP="00EF4CE6">
      <w:pPr>
        <w:pStyle w:val="PargrafodaLista"/>
        <w:widowControl w:val="0"/>
        <w:spacing w:line="360" w:lineRule="auto"/>
        <w:ind w:left="1418"/>
        <w:jc w:val="both"/>
        <w:rPr>
          <w:rFonts w:ascii="Garamond" w:hAnsi="Garamond" w:cs="Arial"/>
        </w:rPr>
      </w:pPr>
    </w:p>
    <w:p w:rsidR="00742446" w:rsidRDefault="00742446" w:rsidP="00EF4CE6">
      <w:pPr>
        <w:pStyle w:val="PargrafodaLista"/>
        <w:widowControl w:val="0"/>
        <w:spacing w:line="360" w:lineRule="auto"/>
        <w:ind w:left="1418"/>
        <w:jc w:val="both"/>
        <w:rPr>
          <w:rFonts w:ascii="Garamond" w:hAnsi="Garamond" w:cs="Arial"/>
        </w:rPr>
      </w:pPr>
    </w:p>
    <w:p w:rsidR="00E20228" w:rsidRPr="00E20228" w:rsidRDefault="00E20228" w:rsidP="00EF4CE6">
      <w:pPr>
        <w:pStyle w:val="PargrafodaLista"/>
        <w:widowControl w:val="0"/>
        <w:spacing w:line="360" w:lineRule="auto"/>
        <w:ind w:left="1418"/>
        <w:jc w:val="both"/>
        <w:rPr>
          <w:rFonts w:ascii="Garamond" w:hAnsi="Garamond"/>
          <w:color w:val="000000"/>
          <w:sz w:val="22"/>
          <w:szCs w:val="22"/>
          <w:shd w:val="clear" w:color="auto" w:fill="FFFFFF"/>
        </w:rPr>
      </w:pPr>
      <w:r w:rsidRPr="00E20228">
        <w:rPr>
          <w:rFonts w:ascii="Garamond" w:hAnsi="Garamond"/>
          <w:color w:val="000000"/>
          <w:sz w:val="22"/>
          <w:szCs w:val="22"/>
          <w:shd w:val="clear" w:color="auto" w:fill="FFFFFF"/>
        </w:rPr>
        <w:lastRenderedPageBreak/>
        <w:t>Art. 3º (...)</w:t>
      </w:r>
    </w:p>
    <w:p w:rsidR="00E20228" w:rsidRPr="00E20228" w:rsidRDefault="00E20228" w:rsidP="00EF4CE6">
      <w:pPr>
        <w:pStyle w:val="PargrafodaLista"/>
        <w:widowControl w:val="0"/>
        <w:spacing w:line="360" w:lineRule="auto"/>
        <w:ind w:left="1418"/>
        <w:jc w:val="both"/>
        <w:rPr>
          <w:rFonts w:ascii="Garamond" w:hAnsi="Garamond" w:cs="Arial"/>
          <w:sz w:val="22"/>
          <w:szCs w:val="22"/>
        </w:rPr>
      </w:pPr>
      <w:r w:rsidRPr="00E20228">
        <w:rPr>
          <w:rFonts w:ascii="Garamond" w:hAnsi="Garamond"/>
          <w:color w:val="000000"/>
          <w:sz w:val="22"/>
          <w:szCs w:val="22"/>
          <w:shd w:val="clear" w:color="auto" w:fill="FFFFFF"/>
        </w:rPr>
        <w:t xml:space="preserve">§ </w:t>
      </w:r>
      <w:proofErr w:type="gramStart"/>
      <w:r w:rsidRPr="00E20228">
        <w:rPr>
          <w:rFonts w:ascii="Garamond" w:hAnsi="Garamond"/>
          <w:color w:val="000000"/>
          <w:sz w:val="22"/>
          <w:szCs w:val="22"/>
          <w:shd w:val="clear" w:color="auto" w:fill="FFFFFF"/>
        </w:rPr>
        <w:t xml:space="preserve">lº </w:t>
      </w:r>
      <w:r w:rsidRPr="00E20228">
        <w:rPr>
          <w:rFonts w:ascii="Garamond" w:hAnsi="Garamond"/>
          <w:b/>
          <w:color w:val="000000"/>
          <w:sz w:val="22"/>
          <w:szCs w:val="22"/>
          <w:u w:val="single"/>
          <w:shd w:val="clear" w:color="auto" w:fill="FFFFFF"/>
        </w:rPr>
        <w:t>As</w:t>
      </w:r>
      <w:proofErr w:type="gramEnd"/>
      <w:r w:rsidRPr="00E20228">
        <w:rPr>
          <w:rFonts w:ascii="Garamond" w:hAnsi="Garamond"/>
          <w:b/>
          <w:color w:val="000000"/>
          <w:sz w:val="22"/>
          <w:szCs w:val="22"/>
          <w:u w:val="single"/>
          <w:shd w:val="clear" w:color="auto" w:fill="FFFFFF"/>
        </w:rPr>
        <w:t xml:space="preserve"> aeronaves do grupo de transporte especial destinam-se ao atendimento do Governador do Estado, em deslocamento de qualquer natureza, por questões de segurança.</w:t>
      </w:r>
    </w:p>
    <w:p w:rsidR="00EF4CE6" w:rsidRPr="00EF4CE6" w:rsidRDefault="00EF4CE6" w:rsidP="00B0543A">
      <w:pPr>
        <w:pStyle w:val="PargrafodaLista"/>
        <w:widowControl w:val="0"/>
        <w:spacing w:line="360" w:lineRule="auto"/>
        <w:ind w:left="1418"/>
        <w:jc w:val="both"/>
        <w:rPr>
          <w:rFonts w:ascii="Garamond" w:hAnsi="Garamond" w:cs="Arial"/>
          <w:b/>
        </w:rPr>
      </w:pPr>
    </w:p>
    <w:p w:rsidR="00E20228" w:rsidRPr="00EF4CE6" w:rsidRDefault="00E20228" w:rsidP="00B0543A">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Pois bem. </w:t>
      </w:r>
      <w:r w:rsidR="00EF4CE6">
        <w:rPr>
          <w:rFonts w:ascii="Garamond" w:hAnsi="Garamond" w:cs="Arial"/>
        </w:rPr>
        <w:t>O artigo 2º da norma deixou clara a proibição de utilização das aeronaves oficiais do Estado de Minas Gerais para uso com finalidade estranha ao interesse público. Afinal, somente poderão ser utilizadas exclusivamente para desempenho de atividades próprias dos serviços públicos</w:t>
      </w:r>
      <w:r w:rsidR="000E2042">
        <w:rPr>
          <w:rFonts w:ascii="Garamond" w:hAnsi="Garamond" w:cs="Arial"/>
        </w:rPr>
        <w:t xml:space="preserve"> do Estado</w:t>
      </w:r>
      <w:r w:rsidR="00EF4CE6">
        <w:rPr>
          <w:rFonts w:ascii="Garamond" w:hAnsi="Garamond" w:cs="Arial"/>
        </w:rPr>
        <w:t>.</w:t>
      </w:r>
    </w:p>
    <w:p w:rsidR="00EF4CE6" w:rsidRPr="00EF4CE6" w:rsidRDefault="00EF4CE6" w:rsidP="00B0543A">
      <w:pPr>
        <w:pStyle w:val="PargrafodaLista"/>
        <w:widowControl w:val="0"/>
        <w:spacing w:line="360" w:lineRule="auto"/>
        <w:ind w:left="1418"/>
        <w:jc w:val="both"/>
        <w:rPr>
          <w:rFonts w:ascii="Garamond" w:hAnsi="Garamond" w:cs="Arial"/>
          <w:b/>
        </w:rPr>
      </w:pPr>
    </w:p>
    <w:p w:rsidR="00EF4CE6" w:rsidRPr="00EF4CE6" w:rsidRDefault="00EF4CE6" w:rsidP="00B0543A">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Não houve discriminação de qual tipo de aeronave estaria submetida à determinação contida no artigo 2º da norma. Ou seja, todas as aeronaves oficiais do Estado de Minas Gerais, tanto de uso especial quanto de uso geral, devem obedecer ao regramento contido naquele artigo.</w:t>
      </w:r>
    </w:p>
    <w:p w:rsidR="00EF4CE6" w:rsidRPr="00EF4CE6" w:rsidRDefault="00EF4CE6" w:rsidP="00A13E32">
      <w:pPr>
        <w:pStyle w:val="PargrafodaLista"/>
        <w:spacing w:line="360" w:lineRule="auto"/>
        <w:rPr>
          <w:rFonts w:ascii="Garamond" w:hAnsi="Garamond" w:cs="Arial"/>
          <w:b/>
        </w:rPr>
      </w:pPr>
    </w:p>
    <w:p w:rsidR="00EF4CE6" w:rsidRPr="00EF4CE6" w:rsidRDefault="00EF4CE6" w:rsidP="00A13E32">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Veio então o §1º do artigo 3º que, na visão do ex-Governador do Estado Fernando Pimentel, </w:t>
      </w:r>
      <w:r w:rsidR="00113FBD">
        <w:rPr>
          <w:rFonts w:ascii="Garamond" w:hAnsi="Garamond" w:cs="Arial"/>
        </w:rPr>
        <w:t xml:space="preserve">conforme já mencionado, </w:t>
      </w:r>
      <w:r>
        <w:rPr>
          <w:rFonts w:ascii="Garamond" w:hAnsi="Garamond" w:cs="Arial"/>
        </w:rPr>
        <w:t>supostamente autorizou a utilização de aeronave oficial de transporte especial para qualquer finalidade, sem observância ao interesse público.</w:t>
      </w:r>
    </w:p>
    <w:p w:rsidR="00EF4CE6" w:rsidRPr="00EF4CE6" w:rsidRDefault="00EF4CE6" w:rsidP="00A13E32">
      <w:pPr>
        <w:pStyle w:val="PargrafodaLista"/>
        <w:spacing w:line="360" w:lineRule="auto"/>
        <w:rPr>
          <w:rFonts w:ascii="Garamond" w:hAnsi="Garamond" w:cs="Arial"/>
          <w:b/>
        </w:rPr>
      </w:pPr>
    </w:p>
    <w:p w:rsidR="00A13E32" w:rsidRPr="00742446" w:rsidRDefault="00EF4CE6" w:rsidP="00A13E32">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Porém, não entendo assim.</w:t>
      </w:r>
      <w:r w:rsidR="00A13E32">
        <w:rPr>
          <w:rFonts w:ascii="Garamond" w:hAnsi="Garamond" w:cs="Arial"/>
        </w:rPr>
        <w:t xml:space="preserve"> </w:t>
      </w:r>
    </w:p>
    <w:p w:rsidR="00742446" w:rsidRPr="00742446" w:rsidRDefault="00742446" w:rsidP="00742446">
      <w:pPr>
        <w:pStyle w:val="PargrafodaLista"/>
        <w:rPr>
          <w:rFonts w:ascii="Garamond" w:hAnsi="Garamond" w:cs="Arial"/>
          <w:b/>
        </w:rPr>
      </w:pPr>
    </w:p>
    <w:p w:rsidR="00EF4CE6" w:rsidRPr="00A13E32" w:rsidRDefault="00EF4CE6" w:rsidP="00A13E32">
      <w:pPr>
        <w:pStyle w:val="PargrafodaLista"/>
        <w:widowControl w:val="0"/>
        <w:numPr>
          <w:ilvl w:val="0"/>
          <w:numId w:val="23"/>
        </w:numPr>
        <w:spacing w:line="360" w:lineRule="auto"/>
        <w:ind w:left="0" w:firstLine="1418"/>
        <w:jc w:val="both"/>
        <w:rPr>
          <w:rFonts w:ascii="Garamond" w:hAnsi="Garamond" w:cs="Arial"/>
          <w:b/>
        </w:rPr>
      </w:pPr>
      <w:r w:rsidRPr="00A13E32">
        <w:rPr>
          <w:rFonts w:ascii="Garamond" w:hAnsi="Garamond" w:cs="Arial"/>
        </w:rPr>
        <w:t xml:space="preserve">Enquanto o </w:t>
      </w:r>
      <w:r w:rsidRPr="00113FBD">
        <w:rPr>
          <w:rFonts w:ascii="Garamond" w:hAnsi="Garamond" w:cs="Arial"/>
          <w:b/>
          <w:u w:val="single"/>
        </w:rPr>
        <w:t>caput do artigo 2º</w:t>
      </w:r>
      <w:r w:rsidRPr="00A13E32">
        <w:rPr>
          <w:rFonts w:ascii="Garamond" w:hAnsi="Garamond" w:cs="Arial"/>
        </w:rPr>
        <w:t xml:space="preserve"> refere-se à forma de utilização das aeronaves oficiais, </w:t>
      </w:r>
      <w:r w:rsidR="00B0543A" w:rsidRPr="00A13E32">
        <w:rPr>
          <w:rFonts w:ascii="Garamond" w:hAnsi="Garamond" w:cs="Arial"/>
        </w:rPr>
        <w:t xml:space="preserve">relativa a qual </w:t>
      </w:r>
      <w:r w:rsidR="00B0543A" w:rsidRPr="00A13E32">
        <w:rPr>
          <w:rFonts w:ascii="Garamond" w:hAnsi="Garamond" w:cs="Arial"/>
          <w:b/>
          <w:u w:val="single"/>
        </w:rPr>
        <w:t xml:space="preserve">tipo de atividade que </w:t>
      </w:r>
      <w:r w:rsidR="00A13E32">
        <w:rPr>
          <w:rFonts w:ascii="Garamond" w:hAnsi="Garamond" w:cs="Arial"/>
          <w:b/>
          <w:u w:val="single"/>
        </w:rPr>
        <w:t>deve ser</w:t>
      </w:r>
      <w:r w:rsidR="00B0543A" w:rsidRPr="00A13E32">
        <w:rPr>
          <w:rFonts w:ascii="Garamond" w:hAnsi="Garamond" w:cs="Arial"/>
          <w:b/>
          <w:u w:val="single"/>
        </w:rPr>
        <w:t xml:space="preserve"> desempenhada</w:t>
      </w:r>
      <w:r w:rsidR="00B0543A" w:rsidRPr="00A13E32">
        <w:rPr>
          <w:rFonts w:ascii="Garamond" w:hAnsi="Garamond" w:cs="Arial"/>
        </w:rPr>
        <w:t xml:space="preserve"> em seu uso, limitando-se àquelas próprias do serviço público do Estado de Minas Gerais, o </w:t>
      </w:r>
      <w:r w:rsidR="00B0543A" w:rsidRPr="00A13E32">
        <w:rPr>
          <w:rFonts w:ascii="Garamond" w:hAnsi="Garamond" w:cs="Arial"/>
          <w:b/>
          <w:u w:val="single"/>
        </w:rPr>
        <w:t>§1º do artigo 3º</w:t>
      </w:r>
      <w:r w:rsidR="00B0543A" w:rsidRPr="00A13E32">
        <w:rPr>
          <w:rFonts w:ascii="Garamond" w:hAnsi="Garamond" w:cs="Arial"/>
        </w:rPr>
        <w:t xml:space="preserve"> refere-se ao </w:t>
      </w:r>
      <w:r w:rsidR="00B0543A" w:rsidRPr="00A13E32">
        <w:rPr>
          <w:rFonts w:ascii="Garamond" w:hAnsi="Garamond" w:cs="Arial"/>
          <w:b/>
          <w:u w:val="single"/>
        </w:rPr>
        <w:t>tipo de deslocamento</w:t>
      </w:r>
      <w:r w:rsidR="00B0543A" w:rsidRPr="00A13E32">
        <w:rPr>
          <w:rFonts w:ascii="Garamond" w:hAnsi="Garamond" w:cs="Arial"/>
        </w:rPr>
        <w:t xml:space="preserve">, podendo ser </w:t>
      </w:r>
      <w:r w:rsidR="00113FBD">
        <w:rPr>
          <w:rFonts w:ascii="Garamond" w:hAnsi="Garamond" w:cs="Arial"/>
        </w:rPr>
        <w:t>a nível</w:t>
      </w:r>
      <w:r w:rsidR="00B0543A" w:rsidRPr="00A13E32">
        <w:rPr>
          <w:rFonts w:ascii="Garamond" w:hAnsi="Garamond" w:cs="Arial"/>
        </w:rPr>
        <w:t xml:space="preserve"> municipal, estadual, nacional ou, até mesmo, internacional. </w:t>
      </w:r>
    </w:p>
    <w:p w:rsidR="006A1D14" w:rsidRPr="006A1D14" w:rsidRDefault="006A1D14" w:rsidP="00A13E32">
      <w:pPr>
        <w:pStyle w:val="PargrafodaLista"/>
        <w:widowControl w:val="0"/>
        <w:numPr>
          <w:ilvl w:val="0"/>
          <w:numId w:val="23"/>
        </w:numPr>
        <w:spacing w:line="360" w:lineRule="auto"/>
        <w:ind w:left="0" w:firstLine="1418"/>
        <w:jc w:val="both"/>
        <w:rPr>
          <w:rFonts w:ascii="Garamond" w:hAnsi="Garamond" w:cs="Arial"/>
          <w:b/>
        </w:rPr>
      </w:pPr>
      <w:r w:rsidRPr="00113FBD">
        <w:rPr>
          <w:rFonts w:ascii="Garamond" w:hAnsi="Garamond" w:cs="Arial"/>
          <w:b/>
          <w:u w:val="single"/>
        </w:rPr>
        <w:lastRenderedPageBreak/>
        <w:t>Deslocamento é o ato de deslocar-se, mover-se, caracterizando a movimentação de um objeto de um lugar para outro</w:t>
      </w:r>
      <w:r>
        <w:rPr>
          <w:rFonts w:ascii="Garamond" w:hAnsi="Garamond" w:cs="Arial"/>
        </w:rPr>
        <w:t xml:space="preserve">. Por outro lado, </w:t>
      </w:r>
      <w:r w:rsidRPr="00113FBD">
        <w:rPr>
          <w:rFonts w:ascii="Garamond" w:hAnsi="Garamond" w:cs="Arial"/>
          <w:b/>
          <w:u w:val="single"/>
        </w:rPr>
        <w:t>desempenho é o cumprimento de determinada obrigação ou promessa, externando a execução de uma atividade</w:t>
      </w:r>
      <w:r>
        <w:rPr>
          <w:rFonts w:ascii="Garamond" w:hAnsi="Garamond" w:cs="Arial"/>
        </w:rPr>
        <w:t>.</w:t>
      </w:r>
    </w:p>
    <w:p w:rsidR="006A1D14" w:rsidRPr="006A1D14" w:rsidRDefault="006A1D14" w:rsidP="00113FBD">
      <w:pPr>
        <w:pStyle w:val="PargrafodaLista"/>
        <w:spacing w:line="360" w:lineRule="auto"/>
        <w:rPr>
          <w:rFonts w:ascii="Garamond" w:hAnsi="Garamond" w:cs="Arial"/>
          <w:b/>
        </w:rPr>
      </w:pPr>
    </w:p>
    <w:p w:rsidR="00113FBD" w:rsidRPr="00113FBD" w:rsidRDefault="007D1C98" w:rsidP="00113FBD">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Não há dúvida de que d</w:t>
      </w:r>
      <w:r w:rsidR="006A1D14">
        <w:rPr>
          <w:rFonts w:ascii="Garamond" w:hAnsi="Garamond" w:cs="Arial"/>
        </w:rPr>
        <w:t>eslocamento e desempenho de atividade possuem significados completamente diferentes.</w:t>
      </w:r>
      <w:r w:rsidR="00113FBD">
        <w:rPr>
          <w:rFonts w:ascii="Garamond" w:hAnsi="Garamond" w:cs="Arial"/>
        </w:rPr>
        <w:t xml:space="preserve"> </w:t>
      </w:r>
      <w:r w:rsidR="00113FBD" w:rsidRPr="00113FBD">
        <w:rPr>
          <w:rFonts w:ascii="Garamond" w:hAnsi="Garamond" w:cs="Arial"/>
        </w:rPr>
        <w:t>O §1º do artigo 3ª da norma não exclui ou excepciona a determinação contida no caput do artigo 2º para as aeronaves do grupo de transporte especial.</w:t>
      </w:r>
    </w:p>
    <w:p w:rsidR="00B0543A" w:rsidRPr="00B0543A" w:rsidRDefault="00B0543A" w:rsidP="00113FBD">
      <w:pPr>
        <w:pStyle w:val="PargrafodaLista"/>
        <w:spacing w:line="360" w:lineRule="auto"/>
        <w:rPr>
          <w:rFonts w:ascii="Garamond" w:hAnsi="Garamond" w:cs="Arial"/>
          <w:b/>
        </w:rPr>
      </w:pPr>
    </w:p>
    <w:p w:rsidR="00B0543A" w:rsidRPr="007D1C98" w:rsidRDefault="00B0543A" w:rsidP="00113FBD">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Isto </w:t>
      </w:r>
      <w:r w:rsidR="006A1D14">
        <w:rPr>
          <w:rFonts w:ascii="Garamond" w:hAnsi="Garamond" w:cs="Arial"/>
        </w:rPr>
        <w:t xml:space="preserve">é, no contexto do Decreto Estadual n. 44.028/2005, </w:t>
      </w:r>
      <w:r>
        <w:rPr>
          <w:rFonts w:ascii="Garamond" w:hAnsi="Garamond" w:cs="Arial"/>
        </w:rPr>
        <w:t xml:space="preserve">o deslocamento </w:t>
      </w:r>
      <w:r w:rsidR="007D1C98">
        <w:rPr>
          <w:rFonts w:ascii="Garamond" w:hAnsi="Garamond" w:cs="Arial"/>
        </w:rPr>
        <w:t xml:space="preserve">de aeronave oficial de transporte especial </w:t>
      </w:r>
      <w:r>
        <w:rPr>
          <w:rFonts w:ascii="Garamond" w:hAnsi="Garamond" w:cs="Arial"/>
        </w:rPr>
        <w:t>pode ser de qualquer natureza</w:t>
      </w:r>
      <w:r w:rsidR="00554735">
        <w:rPr>
          <w:rFonts w:ascii="Garamond" w:hAnsi="Garamond" w:cs="Arial"/>
        </w:rPr>
        <w:t xml:space="preserve"> (seja a nível municipal, estadual, nacional ou internacional)</w:t>
      </w:r>
      <w:r w:rsidR="007D1C98">
        <w:rPr>
          <w:rFonts w:ascii="Garamond" w:hAnsi="Garamond" w:cs="Arial"/>
        </w:rPr>
        <w:t xml:space="preserve">. </w:t>
      </w:r>
      <w:r w:rsidRPr="007D1C98">
        <w:rPr>
          <w:rFonts w:ascii="Garamond" w:hAnsi="Garamond" w:cs="Arial"/>
        </w:rPr>
        <w:t xml:space="preserve">Entretanto, o tipo de atividade a ser desempenhada neste deslocamento somente deve </w:t>
      </w:r>
      <w:r w:rsidR="006A1D14" w:rsidRPr="007D1C98">
        <w:rPr>
          <w:rFonts w:ascii="Garamond" w:hAnsi="Garamond" w:cs="Arial"/>
        </w:rPr>
        <w:t>ser aquela</w:t>
      </w:r>
      <w:r w:rsidRPr="007D1C98">
        <w:rPr>
          <w:rFonts w:ascii="Garamond" w:hAnsi="Garamond" w:cs="Arial"/>
        </w:rPr>
        <w:t xml:space="preserve"> própria do serviço pú</w:t>
      </w:r>
      <w:r w:rsidR="000E2042">
        <w:rPr>
          <w:rFonts w:ascii="Garamond" w:hAnsi="Garamond" w:cs="Arial"/>
        </w:rPr>
        <w:t>blico do Estado de Minas Gerais.</w:t>
      </w:r>
    </w:p>
    <w:p w:rsidR="00B0543A" w:rsidRPr="00B0543A" w:rsidRDefault="00B0543A" w:rsidP="00113FBD">
      <w:pPr>
        <w:pStyle w:val="PargrafodaLista"/>
        <w:spacing w:line="360" w:lineRule="auto"/>
        <w:rPr>
          <w:rFonts w:ascii="Garamond" w:hAnsi="Garamond" w:cs="Arial"/>
          <w:b/>
        </w:rPr>
      </w:pPr>
    </w:p>
    <w:p w:rsidR="00B0543A" w:rsidRPr="00B0543A" w:rsidRDefault="00B0543A" w:rsidP="00A13E32">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A meu ver, não existe autorização irrestrita no Decreto Estadual que permita ao Governador do Estado de Minas Gerais a utilização de aeronaves oficiais para desempenho de atividades particulares.</w:t>
      </w:r>
    </w:p>
    <w:p w:rsidR="00B0543A" w:rsidRPr="00B0543A" w:rsidRDefault="00B0543A" w:rsidP="00A13E32">
      <w:pPr>
        <w:pStyle w:val="PargrafodaLista"/>
        <w:spacing w:line="360" w:lineRule="auto"/>
        <w:rPr>
          <w:rFonts w:ascii="Garamond" w:hAnsi="Garamond" w:cs="Arial"/>
          <w:b/>
        </w:rPr>
      </w:pPr>
    </w:p>
    <w:p w:rsidR="00B0543A" w:rsidRPr="00742446" w:rsidRDefault="00B0543A" w:rsidP="00A13E32">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Ao contrário disso, o Decreto o proíbe, nos termos do caput do art. 2º.</w:t>
      </w:r>
    </w:p>
    <w:p w:rsidR="00742446" w:rsidRPr="00742446" w:rsidRDefault="00742446" w:rsidP="00742446">
      <w:pPr>
        <w:pStyle w:val="PargrafodaLista"/>
        <w:rPr>
          <w:rFonts w:ascii="Garamond" w:hAnsi="Garamond" w:cs="Arial"/>
          <w:b/>
        </w:rPr>
      </w:pPr>
    </w:p>
    <w:p w:rsidR="00B0543A" w:rsidRPr="00974CAC" w:rsidRDefault="000E2042" w:rsidP="00A13E32">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Até porque a utilização irrestrita de aeronaves e carros oficiais do Estado de Minas Gerais, para </w:t>
      </w:r>
      <w:r w:rsidR="00113FBD">
        <w:rPr>
          <w:rFonts w:ascii="Garamond" w:hAnsi="Garamond" w:cs="Arial"/>
        </w:rPr>
        <w:t>fins</w:t>
      </w:r>
      <w:r w:rsidR="00BA6742">
        <w:rPr>
          <w:rFonts w:ascii="Garamond" w:hAnsi="Garamond" w:cs="Arial"/>
        </w:rPr>
        <w:t xml:space="preserve"> contrário</w:t>
      </w:r>
      <w:r w:rsidR="00113FBD">
        <w:rPr>
          <w:rFonts w:ascii="Garamond" w:hAnsi="Garamond" w:cs="Arial"/>
        </w:rPr>
        <w:t>s</w:t>
      </w:r>
      <w:r w:rsidR="00BA6742">
        <w:rPr>
          <w:rFonts w:ascii="Garamond" w:hAnsi="Garamond" w:cs="Arial"/>
        </w:rPr>
        <w:t xml:space="preserve"> ao interesse público</w:t>
      </w:r>
      <w:r w:rsidR="00974CAC">
        <w:rPr>
          <w:rFonts w:ascii="Garamond" w:hAnsi="Garamond" w:cs="Arial"/>
        </w:rPr>
        <w:t xml:space="preserve">, </w:t>
      </w:r>
      <w:r w:rsidR="00113FBD">
        <w:rPr>
          <w:rFonts w:ascii="Garamond" w:hAnsi="Garamond" w:cs="Arial"/>
        </w:rPr>
        <w:t>constitui ato</w:t>
      </w:r>
      <w:r w:rsidR="00974CAC">
        <w:rPr>
          <w:rFonts w:ascii="Garamond" w:hAnsi="Garamond" w:cs="Arial"/>
        </w:rPr>
        <w:t xml:space="preserve"> flagrantemente </w:t>
      </w:r>
      <w:r w:rsidR="00113FBD">
        <w:rPr>
          <w:rFonts w:ascii="Garamond" w:hAnsi="Garamond" w:cs="Arial"/>
        </w:rPr>
        <w:t>inconstitucional</w:t>
      </w:r>
      <w:r w:rsidR="00974CAC">
        <w:rPr>
          <w:rFonts w:ascii="Garamond" w:hAnsi="Garamond" w:cs="Arial"/>
        </w:rPr>
        <w:t>, em desrespeito ao princípio da moralidade previsto no caput do artigo 37 da Constituição Federal de 1988.</w:t>
      </w:r>
    </w:p>
    <w:p w:rsidR="00974CAC" w:rsidRPr="00974CAC" w:rsidRDefault="00974CAC" w:rsidP="00A13E32">
      <w:pPr>
        <w:pStyle w:val="PargrafodaLista"/>
        <w:spacing w:line="360" w:lineRule="auto"/>
        <w:rPr>
          <w:rFonts w:ascii="Garamond" w:hAnsi="Garamond" w:cs="Arial"/>
          <w:b/>
        </w:rPr>
      </w:pPr>
    </w:p>
    <w:p w:rsidR="00974CAC" w:rsidRPr="00974CAC" w:rsidRDefault="00974CAC" w:rsidP="00A13E32">
      <w:pPr>
        <w:pStyle w:val="PargrafodaLista"/>
        <w:widowControl w:val="0"/>
        <w:spacing w:line="360" w:lineRule="auto"/>
        <w:ind w:left="1418"/>
        <w:jc w:val="both"/>
        <w:rPr>
          <w:rFonts w:ascii="Garamond" w:hAnsi="Garamond" w:cs="Arial"/>
          <w:b/>
          <w:sz w:val="22"/>
          <w:szCs w:val="22"/>
        </w:rPr>
      </w:pPr>
      <w:r w:rsidRPr="00974CAC">
        <w:rPr>
          <w:rFonts w:ascii="Garamond" w:hAnsi="Garamond" w:cs="Arial"/>
          <w:color w:val="000000"/>
          <w:sz w:val="22"/>
          <w:szCs w:val="22"/>
          <w:shd w:val="clear" w:color="auto" w:fill="FFFFFF"/>
        </w:rPr>
        <w:lastRenderedPageBreak/>
        <w:t>Art. 37. A administração pública direta e indireta de qualquer dos Poderes da União, dos Estados, do Distrito Federal e dos Municípios obedecerá aos princípios de legalidade, impessoalidade, moralidade, publicidade e eficiência e, também, ao seguinte: (...)</w:t>
      </w:r>
    </w:p>
    <w:p w:rsidR="00974CAC" w:rsidRPr="00974CAC" w:rsidRDefault="00974CAC" w:rsidP="00D13A45">
      <w:pPr>
        <w:pStyle w:val="PargrafodaLista"/>
        <w:spacing w:line="360" w:lineRule="auto"/>
        <w:rPr>
          <w:rFonts w:ascii="Garamond" w:hAnsi="Garamond" w:cs="Arial"/>
          <w:b/>
        </w:rPr>
      </w:pPr>
    </w:p>
    <w:p w:rsidR="00023CE0" w:rsidRPr="00023CE0" w:rsidRDefault="00023CE0" w:rsidP="00D13A45">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Para José dos Santos Carvalho Filho, em seu Manual de Direito Administrativo, 25ª ed., 2012, à página 21:</w:t>
      </w:r>
    </w:p>
    <w:p w:rsidR="00023CE0" w:rsidRDefault="00023CE0" w:rsidP="00D13A45">
      <w:pPr>
        <w:pStyle w:val="PargrafodaLista"/>
        <w:widowControl w:val="0"/>
        <w:spacing w:line="360" w:lineRule="auto"/>
        <w:ind w:left="1418"/>
        <w:jc w:val="both"/>
        <w:rPr>
          <w:rFonts w:ascii="Garamond" w:hAnsi="Garamond" w:cs="Arial"/>
        </w:rPr>
      </w:pPr>
    </w:p>
    <w:p w:rsidR="00023CE0" w:rsidRPr="00D13A45" w:rsidRDefault="00023CE0" w:rsidP="00D13A45">
      <w:pPr>
        <w:pStyle w:val="PargrafodaLista"/>
        <w:widowControl w:val="0"/>
        <w:spacing w:line="360" w:lineRule="auto"/>
        <w:ind w:left="1418"/>
        <w:jc w:val="both"/>
        <w:rPr>
          <w:rFonts w:ascii="Garamond" w:hAnsi="Garamond" w:cs="Arial"/>
          <w:sz w:val="22"/>
          <w:szCs w:val="22"/>
        </w:rPr>
      </w:pPr>
      <w:r w:rsidRPr="00D13A45">
        <w:rPr>
          <w:rFonts w:ascii="Garamond" w:hAnsi="Garamond" w:cs="Arial"/>
          <w:sz w:val="22"/>
          <w:szCs w:val="22"/>
        </w:rPr>
        <w:t xml:space="preserve">O </w:t>
      </w:r>
      <w:r w:rsidRPr="00D13A45">
        <w:rPr>
          <w:rFonts w:ascii="Garamond" w:hAnsi="Garamond" w:cs="Arial"/>
          <w:b/>
          <w:sz w:val="22"/>
          <w:szCs w:val="22"/>
          <w:u w:val="single"/>
        </w:rPr>
        <w:t>princípio de moralidade</w:t>
      </w:r>
      <w:r w:rsidRPr="00D13A45">
        <w:rPr>
          <w:rFonts w:ascii="Garamond" w:hAnsi="Garamond" w:cs="Arial"/>
          <w:sz w:val="22"/>
          <w:szCs w:val="22"/>
        </w:rPr>
        <w:t xml:space="preserve"> impõe que o administrador público não dispense os preceitos éticos que devem estar presentes em sua conduta. </w:t>
      </w:r>
      <w:r w:rsidRPr="00D13A45">
        <w:rPr>
          <w:rFonts w:ascii="Garamond" w:hAnsi="Garamond" w:cs="Arial"/>
          <w:b/>
          <w:sz w:val="22"/>
          <w:szCs w:val="22"/>
          <w:u w:val="single"/>
        </w:rPr>
        <w:t>Deve não só averiguar os critérios de conveniência, oportunidade e justiça em suas ações, mas também distinguir o que é honesto do que é desonesto.</w:t>
      </w:r>
      <w:r w:rsidRPr="00D13A45">
        <w:rPr>
          <w:rFonts w:ascii="Garamond" w:hAnsi="Garamond" w:cs="Arial"/>
          <w:sz w:val="22"/>
          <w:szCs w:val="22"/>
        </w:rPr>
        <w:t xml:space="preserve"> Acrescentamos que </w:t>
      </w:r>
      <w:r w:rsidRPr="00D13A45">
        <w:rPr>
          <w:rFonts w:ascii="Garamond" w:hAnsi="Garamond" w:cs="Arial"/>
          <w:b/>
          <w:sz w:val="22"/>
          <w:szCs w:val="22"/>
          <w:u w:val="single"/>
        </w:rPr>
        <w:t>tal forma de conduta deve existir não somente nas relações entre a Administração e os administrados em geral, como também internamente, ou seja, na relação entre a Administração e os agentes públicos que a integram.</w:t>
      </w:r>
    </w:p>
    <w:p w:rsidR="00023CE0" w:rsidRPr="00D13A45" w:rsidRDefault="00023CE0" w:rsidP="00D13A45">
      <w:pPr>
        <w:pStyle w:val="PargrafodaLista"/>
        <w:widowControl w:val="0"/>
        <w:spacing w:line="360" w:lineRule="auto"/>
        <w:ind w:left="1418"/>
        <w:jc w:val="both"/>
        <w:rPr>
          <w:rFonts w:ascii="Garamond" w:hAnsi="Garamond" w:cs="Arial"/>
          <w:sz w:val="22"/>
          <w:szCs w:val="22"/>
        </w:rPr>
      </w:pPr>
      <w:r w:rsidRPr="00D13A45">
        <w:rPr>
          <w:rFonts w:ascii="Garamond" w:hAnsi="Garamond" w:cs="Arial"/>
          <w:sz w:val="22"/>
          <w:szCs w:val="22"/>
        </w:rPr>
        <w:t>O art. 3</w:t>
      </w:r>
      <w:r w:rsidR="00D13A45" w:rsidRPr="00D13A45">
        <w:rPr>
          <w:rFonts w:ascii="Garamond" w:hAnsi="Garamond" w:cs="Arial"/>
          <w:sz w:val="22"/>
          <w:szCs w:val="22"/>
        </w:rPr>
        <w:t>7 da Constituição Federal também a ele se referiu expressamente, e pode-se dizer, sem receio de errar, que foi bem aceito no seio da coletividade, já sufocada pela obrigação de ter assistido aos desmandos de maus administradores, frequentemente na busca de seus próprios interesses ou de interesses inconfessáveis, relegando para o último plano os preceitos morais de que não deveriam afastar-se.</w:t>
      </w:r>
    </w:p>
    <w:p w:rsidR="00D13A45" w:rsidRPr="00D13A45" w:rsidRDefault="00D13A45" w:rsidP="00D13A45">
      <w:pPr>
        <w:pStyle w:val="PargrafodaLista"/>
        <w:widowControl w:val="0"/>
        <w:spacing w:line="360" w:lineRule="auto"/>
        <w:ind w:left="1418"/>
        <w:jc w:val="both"/>
        <w:rPr>
          <w:rFonts w:ascii="Garamond" w:hAnsi="Garamond" w:cs="Arial"/>
          <w:b/>
          <w:sz w:val="22"/>
          <w:szCs w:val="22"/>
          <w:u w:val="single"/>
        </w:rPr>
      </w:pPr>
      <w:r w:rsidRPr="00D13A45">
        <w:rPr>
          <w:rFonts w:ascii="Garamond" w:hAnsi="Garamond" w:cs="Arial"/>
          <w:sz w:val="22"/>
          <w:szCs w:val="22"/>
        </w:rPr>
        <w:t xml:space="preserve">O que pretendeu o Constituinte foi exatamente coibir essa imoralidade no âmbito da Administração. Pensamos, todavia, que somente quando os administradores estiverem realmente imbuídos de espírito público é que o princípio será efetivamente observado. </w:t>
      </w:r>
      <w:r w:rsidRPr="00D13A45">
        <w:rPr>
          <w:rFonts w:ascii="Garamond" w:hAnsi="Garamond" w:cs="Arial"/>
          <w:b/>
          <w:sz w:val="22"/>
          <w:szCs w:val="22"/>
          <w:u w:val="single"/>
        </w:rPr>
        <w:t>Aliás, o princípio da moralidade está indissociavelmente ligado à noção do bom administrador, que não somente deve ser conhecedor da lei como dos princípios éticos regentes da função administrativa.</w:t>
      </w:r>
    </w:p>
    <w:p w:rsidR="00A13E32" w:rsidRDefault="00A13E32" w:rsidP="00D13A45">
      <w:pPr>
        <w:pStyle w:val="PargrafodaLista"/>
        <w:widowControl w:val="0"/>
        <w:spacing w:line="360" w:lineRule="auto"/>
        <w:ind w:left="1418"/>
        <w:jc w:val="both"/>
        <w:rPr>
          <w:rFonts w:ascii="Garamond" w:hAnsi="Garamond" w:cs="Arial"/>
          <w:b/>
        </w:rPr>
      </w:pPr>
    </w:p>
    <w:p w:rsidR="00742446" w:rsidRDefault="00742446" w:rsidP="00D13A45">
      <w:pPr>
        <w:pStyle w:val="PargrafodaLista"/>
        <w:widowControl w:val="0"/>
        <w:spacing w:line="360" w:lineRule="auto"/>
        <w:ind w:left="1418"/>
        <w:jc w:val="both"/>
        <w:rPr>
          <w:rFonts w:ascii="Garamond" w:hAnsi="Garamond" w:cs="Arial"/>
          <w:b/>
        </w:rPr>
      </w:pPr>
    </w:p>
    <w:p w:rsidR="00742446" w:rsidRPr="00023CE0" w:rsidRDefault="00742446" w:rsidP="00D13A45">
      <w:pPr>
        <w:pStyle w:val="PargrafodaLista"/>
        <w:widowControl w:val="0"/>
        <w:spacing w:line="360" w:lineRule="auto"/>
        <w:ind w:left="1418"/>
        <w:jc w:val="both"/>
        <w:rPr>
          <w:rFonts w:ascii="Garamond" w:hAnsi="Garamond" w:cs="Arial"/>
          <w:b/>
        </w:rPr>
      </w:pPr>
    </w:p>
    <w:p w:rsidR="00974CAC" w:rsidRPr="00974CAC" w:rsidRDefault="00974CAC" w:rsidP="00D13A45">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lastRenderedPageBreak/>
        <w:t xml:space="preserve">Além do mais, </w:t>
      </w:r>
      <w:r w:rsidR="00742446">
        <w:rPr>
          <w:rFonts w:ascii="Garamond" w:hAnsi="Garamond" w:cs="Arial"/>
        </w:rPr>
        <w:t xml:space="preserve">a conduta pode </w:t>
      </w:r>
      <w:r>
        <w:rPr>
          <w:rFonts w:ascii="Garamond" w:hAnsi="Garamond" w:cs="Arial"/>
        </w:rPr>
        <w:t>configura</w:t>
      </w:r>
      <w:r w:rsidR="00742446">
        <w:rPr>
          <w:rFonts w:ascii="Garamond" w:hAnsi="Garamond" w:cs="Arial"/>
        </w:rPr>
        <w:t>r</w:t>
      </w:r>
      <w:r>
        <w:rPr>
          <w:rFonts w:ascii="Garamond" w:hAnsi="Garamond" w:cs="Arial"/>
        </w:rPr>
        <w:t xml:space="preserve"> ato de improbidade administrativa, nos termos do artigo 9º, inciso IV, da Lei n. 8.429/1992</w:t>
      </w:r>
      <w:r w:rsidR="00936560">
        <w:rPr>
          <w:rStyle w:val="Refdenotaderodap"/>
          <w:rFonts w:ascii="Garamond" w:hAnsi="Garamond" w:cs="Arial"/>
        </w:rPr>
        <w:footnoteReference w:id="1"/>
      </w:r>
      <w:r>
        <w:rPr>
          <w:rFonts w:ascii="Garamond" w:hAnsi="Garamond" w:cs="Arial"/>
        </w:rPr>
        <w:t xml:space="preserve">, já reconhecido pela jurisprudência do Superior Tribunal de Justiça, </w:t>
      </w:r>
      <w:r w:rsidR="00B207ED">
        <w:rPr>
          <w:rFonts w:ascii="Garamond" w:hAnsi="Garamond" w:cs="Arial"/>
        </w:rPr>
        <w:t>consoante</w:t>
      </w:r>
      <w:r>
        <w:rPr>
          <w:rFonts w:ascii="Garamond" w:hAnsi="Garamond" w:cs="Arial"/>
        </w:rPr>
        <w:t xml:space="preserve"> acórdão do Recurso Especial n. 1.186.969-SP (2010/0056467-1), apreciado na sessão da Primeira Turma do dia 19/09/2013.</w:t>
      </w:r>
    </w:p>
    <w:p w:rsidR="00974CAC" w:rsidRDefault="00974CAC" w:rsidP="00D13A45">
      <w:pPr>
        <w:pStyle w:val="PargrafodaLista"/>
        <w:widowControl w:val="0"/>
        <w:spacing w:line="360" w:lineRule="auto"/>
        <w:ind w:left="1418"/>
        <w:jc w:val="both"/>
        <w:rPr>
          <w:rFonts w:ascii="Garamond" w:hAnsi="Garamond" w:cs="Arial"/>
        </w:rPr>
      </w:pPr>
    </w:p>
    <w:p w:rsidR="00974CAC" w:rsidRPr="00974CAC" w:rsidRDefault="00974CAC" w:rsidP="00D13A45">
      <w:pPr>
        <w:pStyle w:val="PargrafodaLista"/>
        <w:widowControl w:val="0"/>
        <w:spacing w:line="360" w:lineRule="auto"/>
        <w:ind w:left="1418"/>
        <w:jc w:val="both"/>
        <w:rPr>
          <w:rFonts w:ascii="Garamond" w:hAnsi="Garamond" w:cs="Arial"/>
          <w:sz w:val="22"/>
          <w:szCs w:val="22"/>
        </w:rPr>
      </w:pPr>
      <w:r w:rsidRPr="00974CAC">
        <w:rPr>
          <w:rFonts w:ascii="Garamond" w:hAnsi="Garamond"/>
          <w:sz w:val="22"/>
          <w:szCs w:val="22"/>
        </w:rPr>
        <w:t>ADMINISTRATIVO E SERVIDOR PÚBLICO. LEI Nº 8.429/92. AÇÃO CIVIL DE IMPROBIDADE ADMINISTRATIVA. CONSELHEIRO TUTELAR. UTILIZAÇÃO IRREGULAR DE VEÍCULO E DE MOTORISTA OFICIAIS PARA FINS PARTICULARES. DOLO E ENRIQUECIMENTO ILÍCITO EVIDENCIADOS. REDIMENSIONAMENTO DAS SANÇÕES APLICADAS. PRINCÍPIOS DA RAZOABILIDADE E DA PROPORCIONALIDADE. 1. Segundo o arcabouço fático delineado no acórdão, sobre o qual não há controvérsia, restou demonstrado o dolo do réu, no mínimo genérico, decorrente da reiterada utilização irregular de veículo e de motorista do Conselho Tutelar para o atendimento de interesses particulares, daí resultando inescapável enriquecimento ilícito. 2. Redimensionamento das sanções aplicadas, em atenção aos vetores hermenêuticos da proporcionalidade e da razoabilidade. 3. Recurso especial conhecido e parcialmente provido, unicamente para se decotar as penalidades impostas.</w:t>
      </w:r>
    </w:p>
    <w:p w:rsidR="008A4D54" w:rsidRPr="00974CAC" w:rsidRDefault="008A4D54" w:rsidP="00D13A45">
      <w:pPr>
        <w:pStyle w:val="PargrafodaLista"/>
        <w:widowControl w:val="0"/>
        <w:spacing w:line="360" w:lineRule="auto"/>
        <w:ind w:left="1418"/>
        <w:jc w:val="both"/>
        <w:rPr>
          <w:rFonts w:ascii="Garamond" w:hAnsi="Garamond" w:cs="Arial"/>
          <w:b/>
        </w:rPr>
      </w:pPr>
    </w:p>
    <w:p w:rsidR="00974CAC" w:rsidRPr="00936560" w:rsidRDefault="00936560" w:rsidP="00D13A45">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Foi dado provimento parcial ao recurso, por maioria, nos termos do voto do Ministro Sérgio </w:t>
      </w:r>
      <w:proofErr w:type="spellStart"/>
      <w:r>
        <w:rPr>
          <w:rFonts w:ascii="Garamond" w:hAnsi="Garamond" w:cs="Arial"/>
        </w:rPr>
        <w:t>Kukina</w:t>
      </w:r>
      <w:proofErr w:type="spellEnd"/>
      <w:r>
        <w:rPr>
          <w:rFonts w:ascii="Garamond" w:hAnsi="Garamond" w:cs="Arial"/>
        </w:rPr>
        <w:t>, vencido o voto do relator, Ministro Napoleão Nunes Maia Filho. Veja trechos do voto vencedor:</w:t>
      </w:r>
    </w:p>
    <w:p w:rsidR="00742446" w:rsidRDefault="00742446" w:rsidP="00D13A45">
      <w:pPr>
        <w:pStyle w:val="PargrafodaLista"/>
        <w:widowControl w:val="0"/>
        <w:spacing w:line="360" w:lineRule="auto"/>
        <w:ind w:left="1418"/>
        <w:jc w:val="both"/>
        <w:rPr>
          <w:rFonts w:ascii="Garamond" w:hAnsi="Garamond" w:cs="Arial"/>
        </w:rPr>
      </w:pPr>
    </w:p>
    <w:p w:rsidR="00936560" w:rsidRPr="00936560" w:rsidRDefault="00936560" w:rsidP="00D13A45">
      <w:pPr>
        <w:pStyle w:val="PargrafodaLista"/>
        <w:widowControl w:val="0"/>
        <w:spacing w:line="360" w:lineRule="auto"/>
        <w:ind w:left="1418"/>
        <w:jc w:val="both"/>
        <w:rPr>
          <w:rFonts w:ascii="Garamond" w:hAnsi="Garamond"/>
          <w:sz w:val="22"/>
          <w:szCs w:val="22"/>
        </w:rPr>
      </w:pPr>
      <w:r w:rsidRPr="00936560">
        <w:rPr>
          <w:rFonts w:ascii="Garamond" w:hAnsi="Garamond"/>
          <w:sz w:val="22"/>
          <w:szCs w:val="22"/>
        </w:rPr>
        <w:t xml:space="preserve">Segundo o arcabouço fático delineado no acórdão, sobre o qual não há controvérsia, </w:t>
      </w:r>
      <w:r w:rsidRPr="00936560">
        <w:rPr>
          <w:rFonts w:ascii="Garamond" w:hAnsi="Garamond"/>
          <w:b/>
          <w:sz w:val="22"/>
          <w:szCs w:val="22"/>
          <w:u w:val="single"/>
        </w:rPr>
        <w:t xml:space="preserve">restou claramente demonstrado o dolo, no mínimo genérico, na reiterada </w:t>
      </w:r>
      <w:r w:rsidRPr="00936560">
        <w:rPr>
          <w:rFonts w:ascii="Garamond" w:hAnsi="Garamond"/>
          <w:b/>
          <w:sz w:val="22"/>
          <w:szCs w:val="22"/>
          <w:u w:val="single"/>
        </w:rPr>
        <w:lastRenderedPageBreak/>
        <w:t>utilização irregular de veículo e de motorista do Conselho Tutelar para o atendimento de interesses particulares do ora recorrente, com inegável enriquecimento ilícito. Noutros termos, verificou-se indevido uso de automóvel público, o qual sofreu desgastes induvidosos e consumo de combustível, afora a utilização dos serviços de motorista remunerado pelos cofres públicos. Tais comportamentos, sem dúvida, revelaram-se suficientes para caracterizar o ato de improbidade capitulado no art. 9º, IV, da Lei nº 8.429/92.</w:t>
      </w:r>
    </w:p>
    <w:p w:rsidR="00936560" w:rsidRPr="00936560" w:rsidRDefault="00936560" w:rsidP="00D13A45">
      <w:pPr>
        <w:pStyle w:val="PargrafodaLista"/>
        <w:widowControl w:val="0"/>
        <w:spacing w:line="360" w:lineRule="auto"/>
        <w:ind w:left="1418"/>
        <w:jc w:val="both"/>
        <w:rPr>
          <w:rFonts w:ascii="Garamond" w:hAnsi="Garamond"/>
          <w:sz w:val="22"/>
          <w:szCs w:val="22"/>
        </w:rPr>
      </w:pPr>
    </w:p>
    <w:p w:rsidR="00936560" w:rsidRPr="00936560" w:rsidRDefault="00936560" w:rsidP="00D13A45">
      <w:pPr>
        <w:pStyle w:val="PargrafodaLista"/>
        <w:widowControl w:val="0"/>
        <w:spacing w:line="360" w:lineRule="auto"/>
        <w:ind w:left="1418"/>
        <w:jc w:val="both"/>
        <w:rPr>
          <w:rFonts w:ascii="Garamond" w:hAnsi="Garamond"/>
          <w:sz w:val="22"/>
          <w:szCs w:val="22"/>
        </w:rPr>
      </w:pPr>
      <w:r w:rsidRPr="00936560">
        <w:rPr>
          <w:rFonts w:ascii="Garamond" w:hAnsi="Garamond"/>
          <w:sz w:val="22"/>
          <w:szCs w:val="22"/>
        </w:rPr>
        <w:t>Confira-se, a propósito, o seguinte precedente:</w:t>
      </w:r>
    </w:p>
    <w:p w:rsidR="00936560" w:rsidRPr="00936560" w:rsidRDefault="00936560" w:rsidP="00D13A45">
      <w:pPr>
        <w:pStyle w:val="PargrafodaLista"/>
        <w:widowControl w:val="0"/>
        <w:spacing w:line="360" w:lineRule="auto"/>
        <w:ind w:left="1418"/>
        <w:jc w:val="both"/>
        <w:rPr>
          <w:rFonts w:ascii="Garamond" w:hAnsi="Garamond"/>
          <w:sz w:val="22"/>
          <w:szCs w:val="22"/>
        </w:rPr>
      </w:pPr>
    </w:p>
    <w:p w:rsidR="00936560" w:rsidRPr="00936560" w:rsidRDefault="00936560" w:rsidP="00D13A45">
      <w:pPr>
        <w:pStyle w:val="PargrafodaLista"/>
        <w:widowControl w:val="0"/>
        <w:spacing w:line="360" w:lineRule="auto"/>
        <w:ind w:left="1985"/>
        <w:jc w:val="both"/>
        <w:rPr>
          <w:rFonts w:ascii="Garamond" w:hAnsi="Garamond"/>
          <w:sz w:val="22"/>
          <w:szCs w:val="22"/>
        </w:rPr>
      </w:pPr>
      <w:r w:rsidRPr="00936560">
        <w:rPr>
          <w:rFonts w:ascii="Garamond" w:hAnsi="Garamond"/>
          <w:sz w:val="22"/>
          <w:szCs w:val="22"/>
        </w:rPr>
        <w:t xml:space="preserve">RECUSO ESPECIAL. AÇÃO POPULAR E AÇÃO CIVIL PÚBLICA POR ATO DE IMPROBIDADE ADMINISTRATIVA. ARTIGOS 9º, CAPUT E INCISO XII, E 11, CAPUT, DA LEI Nº 8.429/1992. PRESIDENTE DA CÂMARA MUNICIPAL DE VEREADORES. VEÍCULO OFICIAL. UTILIZAÇÃO EM PASSEIOS COM A FAMÍLIA E EM TRANSPORTE DE RAÇÃO PARA CAVALO DE PROPRIEDADE DO AGENTE POLÍTICO. REGULAMENTAÇÃO INTERNA DA CÂMARA. AUSÊNCIA. IRRELEVÂNCIA. </w:t>
      </w:r>
    </w:p>
    <w:p w:rsidR="00936560" w:rsidRPr="00936560" w:rsidRDefault="00936560" w:rsidP="00D13A45">
      <w:pPr>
        <w:pStyle w:val="PargrafodaLista"/>
        <w:widowControl w:val="0"/>
        <w:spacing w:line="360" w:lineRule="auto"/>
        <w:ind w:left="1985"/>
        <w:jc w:val="both"/>
        <w:rPr>
          <w:rFonts w:ascii="Garamond" w:hAnsi="Garamond"/>
          <w:sz w:val="22"/>
          <w:szCs w:val="22"/>
        </w:rPr>
      </w:pPr>
      <w:r w:rsidRPr="00936560">
        <w:rPr>
          <w:rFonts w:ascii="Garamond" w:hAnsi="Garamond"/>
          <w:sz w:val="22"/>
          <w:szCs w:val="22"/>
        </w:rPr>
        <w:t xml:space="preserve">1. As </w:t>
      </w:r>
      <w:proofErr w:type="gramStart"/>
      <w:r w:rsidRPr="00936560">
        <w:rPr>
          <w:rFonts w:ascii="Garamond" w:hAnsi="Garamond"/>
          <w:sz w:val="22"/>
          <w:szCs w:val="22"/>
        </w:rPr>
        <w:t>ações popular e civil pública</w:t>
      </w:r>
      <w:proofErr w:type="gramEnd"/>
      <w:r w:rsidRPr="00936560">
        <w:rPr>
          <w:rFonts w:ascii="Garamond" w:hAnsi="Garamond"/>
          <w:sz w:val="22"/>
          <w:szCs w:val="22"/>
        </w:rPr>
        <w:t xml:space="preserve"> foram propostas contra agente político que, comprovadamente, utilizou veículo oficial em passeios com pessoas da família e em transporte de ração para cavalo de sua propriedade. </w:t>
      </w:r>
    </w:p>
    <w:p w:rsidR="00936560" w:rsidRPr="00936560" w:rsidRDefault="00936560" w:rsidP="00D13A45">
      <w:pPr>
        <w:pStyle w:val="PargrafodaLista"/>
        <w:widowControl w:val="0"/>
        <w:spacing w:line="360" w:lineRule="auto"/>
        <w:ind w:left="1985"/>
        <w:jc w:val="both"/>
        <w:rPr>
          <w:rFonts w:ascii="Garamond" w:hAnsi="Garamond"/>
          <w:sz w:val="22"/>
          <w:szCs w:val="22"/>
        </w:rPr>
      </w:pPr>
      <w:r w:rsidRPr="00936560">
        <w:rPr>
          <w:rFonts w:ascii="Garamond" w:hAnsi="Garamond"/>
          <w:sz w:val="22"/>
          <w:szCs w:val="22"/>
        </w:rPr>
        <w:t xml:space="preserve">2. A eventual ausência de disciplina específica no âmbito da Câmara de Vereadores no tocante ao uso dos bens públicos não garante ilimitados direitos aos agentes políticos respectivos. Ao contrário, no direito público brasileiro, os agentes públicos e políticos podem fazer somente o que a lei - em sentido amplo (leis federais, estaduais e municipais, Constituição Federal, etc.) - permite, não aquilo que a lei eventualmente não proíba de modo expresso. Assim, a possível falta de regulamentação implica adotar as restrições próprias e gerais no uso dos bens públicos, os quais se destinam, exclusivamente, a viabilizar atividades </w:t>
      </w:r>
      <w:r w:rsidRPr="00936560">
        <w:rPr>
          <w:rFonts w:ascii="Garamond" w:hAnsi="Garamond"/>
          <w:sz w:val="22"/>
          <w:szCs w:val="22"/>
        </w:rPr>
        <w:lastRenderedPageBreak/>
        <w:t xml:space="preserve">públicas de interesse da sociedade. </w:t>
      </w:r>
      <w:r w:rsidRPr="00936560">
        <w:rPr>
          <w:rFonts w:ascii="Garamond" w:hAnsi="Garamond"/>
          <w:b/>
          <w:sz w:val="22"/>
          <w:szCs w:val="22"/>
          <w:u w:val="single"/>
        </w:rPr>
        <w:t xml:space="preserve">No caso, o veículo recebido destina-se a auxiliá-lo na representação oficial da Casa por ele presidida, comparecendo a eventos oficiais, reuniões de interesse público, localidades atingidas por calamidades públicas e que precisam de ajuda da municipalidade, </w:t>
      </w:r>
      <w:proofErr w:type="gramStart"/>
      <w:r w:rsidRPr="00936560">
        <w:rPr>
          <w:rFonts w:ascii="Garamond" w:hAnsi="Garamond"/>
          <w:b/>
          <w:sz w:val="22"/>
          <w:szCs w:val="22"/>
          <w:u w:val="single"/>
        </w:rPr>
        <w:t>etc..</w:t>
      </w:r>
      <w:proofErr w:type="gramEnd"/>
      <w:r w:rsidRPr="00936560">
        <w:rPr>
          <w:rFonts w:ascii="Garamond" w:hAnsi="Garamond"/>
          <w:b/>
          <w:sz w:val="22"/>
          <w:szCs w:val="22"/>
          <w:u w:val="single"/>
        </w:rPr>
        <w:t xml:space="preserve"> Flagrantemente, não estão incluídos passeios com a família fora do expediente, em fins de semana e feriados, e transporte de ração para cavalo de propriedade do parlamentar. Nesses últimos exemplos há um induvidoso desvio de poder, considerando que o bem de propriedade pública foi utilizado com finalidade estranha ao interesse público, distante do exercício da atividade parlamentar. </w:t>
      </w:r>
    </w:p>
    <w:p w:rsidR="00936560" w:rsidRPr="00936560" w:rsidRDefault="00936560" w:rsidP="00936560">
      <w:pPr>
        <w:pStyle w:val="PargrafodaLista"/>
        <w:widowControl w:val="0"/>
        <w:spacing w:line="360" w:lineRule="auto"/>
        <w:ind w:left="1985"/>
        <w:jc w:val="both"/>
        <w:rPr>
          <w:rFonts w:ascii="Garamond" w:hAnsi="Garamond"/>
          <w:b/>
          <w:sz w:val="22"/>
          <w:szCs w:val="22"/>
          <w:u w:val="single"/>
        </w:rPr>
      </w:pPr>
      <w:r w:rsidRPr="00936560">
        <w:rPr>
          <w:rFonts w:ascii="Garamond" w:hAnsi="Garamond"/>
          <w:b/>
          <w:sz w:val="22"/>
          <w:szCs w:val="22"/>
          <w:u w:val="single"/>
        </w:rPr>
        <w:t xml:space="preserve">3. Extrai-se dos atos praticados pelo réu, como consequências lógicas e imediatas, verificadas primus ictus </w:t>
      </w:r>
      <w:proofErr w:type="spellStart"/>
      <w:r w:rsidRPr="00936560">
        <w:rPr>
          <w:rFonts w:ascii="Garamond" w:hAnsi="Garamond"/>
          <w:b/>
          <w:sz w:val="22"/>
          <w:szCs w:val="22"/>
          <w:u w:val="single"/>
        </w:rPr>
        <w:t>oculi</w:t>
      </w:r>
      <w:proofErr w:type="spellEnd"/>
      <w:r w:rsidRPr="00936560">
        <w:rPr>
          <w:rFonts w:ascii="Garamond" w:hAnsi="Garamond"/>
          <w:b/>
          <w:sz w:val="22"/>
          <w:szCs w:val="22"/>
          <w:u w:val="single"/>
        </w:rPr>
        <w:t xml:space="preserve"> - independendo do reexame de provas, (i) o enriquecimento indevido do agente em detrimento do erário, tendo em vista que, em substituição do automóvel particular do réu, foi utilizado veículo público, o qual sofreu desgastes induvidosos (pneus, câmbio, motor, lataria, parte elétrica, freios etc.), além do consumo de combustível, e (</w:t>
      </w:r>
      <w:proofErr w:type="spellStart"/>
      <w:r w:rsidRPr="00936560">
        <w:rPr>
          <w:rFonts w:ascii="Garamond" w:hAnsi="Garamond"/>
          <w:b/>
          <w:sz w:val="22"/>
          <w:szCs w:val="22"/>
          <w:u w:val="single"/>
        </w:rPr>
        <w:t>ii</w:t>
      </w:r>
      <w:proofErr w:type="spellEnd"/>
      <w:r w:rsidRPr="00936560">
        <w:rPr>
          <w:rFonts w:ascii="Garamond" w:hAnsi="Garamond"/>
          <w:b/>
          <w:sz w:val="22"/>
          <w:szCs w:val="22"/>
          <w:u w:val="single"/>
        </w:rPr>
        <w:t xml:space="preserve">) o absoluto desrespeito ao princípio da moralidade administrativa, o qual obriga os agentes públicos e políticos a agirem conforme os princípios éticos, com lealdade e boa-fé. Daí que os fatos narrados revelam a prática de atos de improbidade mediante clara vontade e desejo do agente, estando inseridos nos artigos 9º, caput e inciso XII, e 11, caput, da Lei nº 8.429/1992. </w:t>
      </w:r>
    </w:p>
    <w:p w:rsidR="00936560" w:rsidRPr="00936560" w:rsidRDefault="00936560" w:rsidP="00936560">
      <w:pPr>
        <w:pStyle w:val="PargrafodaLista"/>
        <w:widowControl w:val="0"/>
        <w:spacing w:line="360" w:lineRule="auto"/>
        <w:ind w:left="1985"/>
        <w:jc w:val="both"/>
        <w:rPr>
          <w:rFonts w:ascii="Garamond" w:hAnsi="Garamond"/>
          <w:sz w:val="22"/>
          <w:szCs w:val="22"/>
        </w:rPr>
      </w:pPr>
      <w:r w:rsidRPr="00936560">
        <w:rPr>
          <w:rFonts w:ascii="Garamond" w:hAnsi="Garamond"/>
          <w:sz w:val="22"/>
          <w:szCs w:val="22"/>
        </w:rPr>
        <w:t>4. Para a caracterização dos atos de improbidade previstos no art. 11 da Lei nº 8.429/1992, não há necessidade da efetiva presença de dano ao erário ou de enriquecimento ilícito. 5. Violação do art. 535 do Código de Processo Civil prejudicada. 6. Recurso especial conhecido e provido. (</w:t>
      </w:r>
      <w:proofErr w:type="spellStart"/>
      <w:r w:rsidRPr="00DE2E69">
        <w:rPr>
          <w:rFonts w:ascii="Garamond" w:hAnsi="Garamond"/>
          <w:b/>
          <w:sz w:val="22"/>
          <w:szCs w:val="22"/>
          <w:u w:val="single"/>
        </w:rPr>
        <w:t>REsp</w:t>
      </w:r>
      <w:proofErr w:type="spellEnd"/>
      <w:r w:rsidRPr="00DE2E69">
        <w:rPr>
          <w:rFonts w:ascii="Garamond" w:hAnsi="Garamond"/>
          <w:b/>
          <w:sz w:val="22"/>
          <w:szCs w:val="22"/>
          <w:u w:val="single"/>
        </w:rPr>
        <w:t xml:space="preserve"> 1080221/RS, Rel. Ministro CASTRO MEIRA, SEGUNDA TURMA, julgado em 07/05/2013, </w:t>
      </w:r>
      <w:proofErr w:type="spellStart"/>
      <w:r w:rsidRPr="00DE2E69">
        <w:rPr>
          <w:rFonts w:ascii="Garamond" w:hAnsi="Garamond"/>
          <w:b/>
          <w:sz w:val="22"/>
          <w:szCs w:val="22"/>
          <w:u w:val="single"/>
        </w:rPr>
        <w:t>DJe</w:t>
      </w:r>
      <w:proofErr w:type="spellEnd"/>
      <w:r w:rsidRPr="00DE2E69">
        <w:rPr>
          <w:rFonts w:ascii="Garamond" w:hAnsi="Garamond"/>
          <w:b/>
          <w:sz w:val="22"/>
          <w:szCs w:val="22"/>
          <w:u w:val="single"/>
        </w:rPr>
        <w:t xml:space="preserve"> 16/05/2013</w:t>
      </w:r>
      <w:r w:rsidRPr="00936560">
        <w:rPr>
          <w:rFonts w:ascii="Garamond" w:hAnsi="Garamond"/>
          <w:sz w:val="22"/>
          <w:szCs w:val="22"/>
        </w:rPr>
        <w:t>)</w:t>
      </w:r>
    </w:p>
    <w:p w:rsidR="00936560" w:rsidRPr="00936560" w:rsidRDefault="00936560" w:rsidP="00936560">
      <w:pPr>
        <w:pStyle w:val="PargrafodaLista"/>
        <w:widowControl w:val="0"/>
        <w:spacing w:line="360" w:lineRule="auto"/>
        <w:ind w:left="1418"/>
        <w:jc w:val="both"/>
        <w:rPr>
          <w:rFonts w:ascii="Garamond" w:hAnsi="Garamond"/>
          <w:sz w:val="22"/>
          <w:szCs w:val="22"/>
        </w:rPr>
      </w:pPr>
    </w:p>
    <w:p w:rsidR="00936560" w:rsidRPr="00936560" w:rsidRDefault="00936560" w:rsidP="00936560">
      <w:pPr>
        <w:pStyle w:val="PargrafodaLista"/>
        <w:widowControl w:val="0"/>
        <w:spacing w:line="360" w:lineRule="auto"/>
        <w:ind w:left="1418"/>
        <w:jc w:val="both"/>
        <w:rPr>
          <w:rFonts w:ascii="Garamond" w:hAnsi="Garamond" w:cs="Arial"/>
          <w:b/>
          <w:sz w:val="22"/>
          <w:szCs w:val="22"/>
          <w:u w:val="single"/>
        </w:rPr>
      </w:pPr>
      <w:r w:rsidRPr="00936560">
        <w:rPr>
          <w:rFonts w:ascii="Garamond" w:hAnsi="Garamond"/>
          <w:b/>
          <w:sz w:val="22"/>
          <w:szCs w:val="22"/>
          <w:u w:val="single"/>
        </w:rPr>
        <w:lastRenderedPageBreak/>
        <w:t>Logo, quanto à efetiva consumação da mencionada conduta ímproba imputada ao demandado, o acórdão local deve ser mantido.</w:t>
      </w:r>
    </w:p>
    <w:p w:rsidR="00936560" w:rsidRPr="00936560" w:rsidRDefault="00936560" w:rsidP="00264C70">
      <w:pPr>
        <w:pStyle w:val="PargrafodaLista"/>
        <w:widowControl w:val="0"/>
        <w:spacing w:line="360" w:lineRule="auto"/>
        <w:ind w:left="1418"/>
        <w:jc w:val="both"/>
        <w:rPr>
          <w:rFonts w:ascii="Garamond" w:hAnsi="Garamond" w:cs="Arial"/>
          <w:b/>
        </w:rPr>
      </w:pPr>
    </w:p>
    <w:p w:rsidR="00936560" w:rsidRPr="00B207ED" w:rsidRDefault="00023CE0" w:rsidP="00264C70">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Ou seja, conforme se pôde verificar da jurisprudência colacionada, tanto a Primeira Turma quanto a Segunda Turma do STJ já se manifestaram no mesmo sentido, entend</w:t>
      </w:r>
      <w:r w:rsidR="00BA6742">
        <w:rPr>
          <w:rFonts w:ascii="Garamond" w:hAnsi="Garamond" w:cs="Arial"/>
        </w:rPr>
        <w:t>end</w:t>
      </w:r>
      <w:r>
        <w:rPr>
          <w:rFonts w:ascii="Garamond" w:hAnsi="Garamond" w:cs="Arial"/>
        </w:rPr>
        <w:t>o pela configuração de ato de improbidade administrativo no uso de carro oficial para fins particulares.</w:t>
      </w:r>
    </w:p>
    <w:p w:rsidR="00023CE0" w:rsidRPr="00B207ED" w:rsidRDefault="00023CE0" w:rsidP="00264C70">
      <w:pPr>
        <w:widowControl w:val="0"/>
        <w:spacing w:line="360" w:lineRule="auto"/>
        <w:jc w:val="both"/>
        <w:rPr>
          <w:rFonts w:ascii="Garamond" w:hAnsi="Garamond" w:cs="Arial"/>
          <w:b/>
        </w:rPr>
      </w:pPr>
    </w:p>
    <w:p w:rsidR="00023CE0" w:rsidRPr="00BA6742" w:rsidRDefault="00BA6742" w:rsidP="00264C70">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A situação do caso que ora se analisa é a mesma.</w:t>
      </w:r>
    </w:p>
    <w:p w:rsidR="00BA6742" w:rsidRPr="00BA6742" w:rsidRDefault="00BA6742" w:rsidP="00264C70">
      <w:pPr>
        <w:pStyle w:val="PargrafodaLista"/>
        <w:spacing w:line="360" w:lineRule="auto"/>
        <w:rPr>
          <w:rFonts w:ascii="Garamond" w:hAnsi="Garamond" w:cs="Arial"/>
          <w:b/>
        </w:rPr>
      </w:pPr>
    </w:p>
    <w:p w:rsidR="00BA6742" w:rsidRPr="00BA6742" w:rsidRDefault="00BA6742" w:rsidP="00264C70">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O ex-Governador do Estado de Minas Gerais Fernando Pimentel utilizou de aeronaves oficiais para o desempenho de atividades particulares, relativas a passeios em família para a praia, Maceió, Mangaratiba e Rio de Janeiro, transportando ainda sua esposa, seus filhos e a amiga deles, e ao episódio em que buscou o seu filho Mathias em Capitólio, durante a virada do ano de 2016 para 2017.</w:t>
      </w:r>
    </w:p>
    <w:p w:rsidR="00BA6742" w:rsidRPr="00BA6742" w:rsidRDefault="00BA6742" w:rsidP="00264C70">
      <w:pPr>
        <w:pStyle w:val="PargrafodaLista"/>
        <w:spacing w:line="360" w:lineRule="auto"/>
        <w:rPr>
          <w:rFonts w:ascii="Garamond" w:hAnsi="Garamond" w:cs="Arial"/>
          <w:b/>
        </w:rPr>
      </w:pPr>
    </w:p>
    <w:p w:rsidR="00BA6742" w:rsidRPr="00BA6742" w:rsidRDefault="00BA6742" w:rsidP="00264C70">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Ora, obviamente, não há interesse público nestes casos.</w:t>
      </w:r>
    </w:p>
    <w:p w:rsidR="00BA6742" w:rsidRPr="00BA6742" w:rsidRDefault="00BA6742" w:rsidP="00264C70">
      <w:pPr>
        <w:pStyle w:val="PargrafodaLista"/>
        <w:spacing w:line="360" w:lineRule="auto"/>
        <w:rPr>
          <w:rFonts w:ascii="Garamond" w:hAnsi="Garamond" w:cs="Arial"/>
          <w:b/>
        </w:rPr>
      </w:pPr>
    </w:p>
    <w:p w:rsidR="00BA6742" w:rsidRPr="00BA6742" w:rsidRDefault="00BA6742" w:rsidP="00264C70">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No entanto, foram gastos recursos públicos em elevadas quantias para a realização das referidas viagens. Não só em relação ao combustível e à manutenção das aeronaves, mas também à hora dos servidores que acompanharam o ex-Governador e sua família </w:t>
      </w:r>
      <w:r w:rsidR="00DE2E69">
        <w:rPr>
          <w:rFonts w:ascii="Garamond" w:hAnsi="Garamond" w:cs="Arial"/>
        </w:rPr>
        <w:t>naqueles momentos</w:t>
      </w:r>
      <w:r>
        <w:rPr>
          <w:rFonts w:ascii="Garamond" w:hAnsi="Garamond" w:cs="Arial"/>
        </w:rPr>
        <w:t>, por serem remunerados pelos cofres estaduais.</w:t>
      </w:r>
    </w:p>
    <w:p w:rsidR="00BA6742" w:rsidRPr="00BA6742" w:rsidRDefault="00BA6742" w:rsidP="00264C70">
      <w:pPr>
        <w:pStyle w:val="PargrafodaLista"/>
        <w:spacing w:line="360" w:lineRule="auto"/>
        <w:rPr>
          <w:rFonts w:ascii="Garamond" w:hAnsi="Garamond" w:cs="Arial"/>
          <w:b/>
        </w:rPr>
      </w:pPr>
    </w:p>
    <w:p w:rsidR="00BA6742" w:rsidRPr="00B207ED" w:rsidRDefault="00BA6742" w:rsidP="00264C70">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Assim como entendido pelo STJ, houve enriquecimento ilícito por parte do ex-Governador Fernando Pimentel, em detrimento dos cofres do Estado de Minas Gerais, considerando que, em substituição ao veículo particular do ex-Governador, foram utilizadas aerona</w:t>
      </w:r>
      <w:r w:rsidR="00DE2E69">
        <w:rPr>
          <w:rFonts w:ascii="Garamond" w:hAnsi="Garamond" w:cs="Arial"/>
        </w:rPr>
        <w:t>ves oficiais, nas quais</w:t>
      </w:r>
      <w:r w:rsidR="00306AFE">
        <w:rPr>
          <w:rFonts w:ascii="Garamond" w:hAnsi="Garamond" w:cs="Arial"/>
        </w:rPr>
        <w:t xml:space="preserve"> claros desgastes </w:t>
      </w:r>
      <w:r w:rsidR="00DE2E69">
        <w:rPr>
          <w:rFonts w:ascii="Garamond" w:hAnsi="Garamond" w:cs="Arial"/>
        </w:rPr>
        <w:t xml:space="preserve">ocorreram </w:t>
      </w:r>
      <w:r w:rsidR="00306AFE">
        <w:rPr>
          <w:rFonts w:ascii="Garamond" w:hAnsi="Garamond" w:cs="Arial"/>
        </w:rPr>
        <w:t>durante o seu uso.</w:t>
      </w:r>
    </w:p>
    <w:p w:rsidR="00B207ED" w:rsidRPr="00264C70" w:rsidRDefault="00264C70" w:rsidP="00264C70">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lastRenderedPageBreak/>
        <w:t xml:space="preserve">Isto é, houve ganho de vantagem patrimonial indevida, por Fernando Pimentel, em razão do exercício do cargo, à época, de Governador do Estado de Minas Gerais, na utilização das aeronaves oficiais do Estado para fins particulares, transportando a si mesmo e a seus familiares para destinos em que não se tinha agendada nenhum </w:t>
      </w:r>
      <w:r w:rsidR="00DE2E69">
        <w:rPr>
          <w:rFonts w:ascii="Garamond" w:hAnsi="Garamond" w:cs="Arial"/>
        </w:rPr>
        <w:t>desempenho</w:t>
      </w:r>
      <w:r>
        <w:rPr>
          <w:rFonts w:ascii="Garamond" w:hAnsi="Garamond" w:cs="Arial"/>
        </w:rPr>
        <w:t xml:space="preserve"> de atividade pública.</w:t>
      </w:r>
    </w:p>
    <w:p w:rsidR="00264C70" w:rsidRPr="00264C70" w:rsidRDefault="00264C70" w:rsidP="00264C70">
      <w:pPr>
        <w:pStyle w:val="PargrafodaLista"/>
        <w:spacing w:line="360" w:lineRule="auto"/>
        <w:rPr>
          <w:rFonts w:ascii="Garamond" w:hAnsi="Garamond" w:cs="Arial"/>
          <w:b/>
        </w:rPr>
      </w:pPr>
    </w:p>
    <w:p w:rsidR="00264C70" w:rsidRPr="00306AFE" w:rsidRDefault="00264C70" w:rsidP="00264C70">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O fato se enquadra claramente nos termos do artigo 9º, inciso IV, da Lei n. 8.429/1992 (Lei de Improbidade Administrativa):</w:t>
      </w:r>
    </w:p>
    <w:p w:rsidR="00306AFE" w:rsidRPr="00306AFE" w:rsidRDefault="00306AFE" w:rsidP="00264C70">
      <w:pPr>
        <w:pStyle w:val="PargrafodaLista"/>
        <w:spacing w:line="360" w:lineRule="auto"/>
        <w:rPr>
          <w:rFonts w:ascii="Garamond" w:hAnsi="Garamond" w:cs="Arial"/>
          <w:b/>
        </w:rPr>
      </w:pPr>
    </w:p>
    <w:p w:rsidR="00264C70" w:rsidRPr="00264C70" w:rsidRDefault="00264C70" w:rsidP="00264C70">
      <w:pPr>
        <w:pStyle w:val="PargrafodaLista"/>
        <w:spacing w:line="360" w:lineRule="auto"/>
        <w:ind w:left="1418"/>
        <w:jc w:val="both"/>
        <w:rPr>
          <w:rFonts w:ascii="Garamond" w:hAnsi="Garamond" w:cs="Arial"/>
          <w:color w:val="000000"/>
          <w:sz w:val="22"/>
          <w:szCs w:val="22"/>
          <w:shd w:val="clear" w:color="auto" w:fill="FFFFFF"/>
        </w:rPr>
      </w:pPr>
      <w:r w:rsidRPr="00264C70">
        <w:rPr>
          <w:rFonts w:ascii="Garamond" w:hAnsi="Garamond" w:cs="Arial"/>
          <w:color w:val="000000"/>
          <w:sz w:val="22"/>
          <w:szCs w:val="22"/>
          <w:shd w:val="clear" w:color="auto" w:fill="FFFFFF"/>
        </w:rPr>
        <w:t xml:space="preserve">Art. 9° </w:t>
      </w:r>
      <w:r w:rsidRPr="00264C70">
        <w:rPr>
          <w:rFonts w:ascii="Garamond" w:hAnsi="Garamond" w:cs="Arial"/>
          <w:b/>
          <w:color w:val="000000"/>
          <w:sz w:val="22"/>
          <w:szCs w:val="22"/>
          <w:u w:val="single"/>
          <w:shd w:val="clear" w:color="auto" w:fill="FFFFFF"/>
        </w:rPr>
        <w:t>Constitui ato de improbidade administrativa importando enriquecimento ilícito auferir qualquer tipo de vantagem patrimonial indevida em razão do exercício de cargo, mandato, função, emprego ou atividade</w:t>
      </w:r>
      <w:r w:rsidRPr="00264C70">
        <w:rPr>
          <w:rFonts w:ascii="Garamond" w:hAnsi="Garamond" w:cs="Arial"/>
          <w:color w:val="000000"/>
          <w:sz w:val="22"/>
          <w:szCs w:val="22"/>
          <w:shd w:val="clear" w:color="auto" w:fill="FFFFFF"/>
        </w:rPr>
        <w:t xml:space="preserve"> nas entidades mencionadas no art. 1° desta lei, e notadamente: (...) </w:t>
      </w:r>
    </w:p>
    <w:p w:rsidR="00306AFE" w:rsidRPr="00264C70" w:rsidRDefault="00264C70" w:rsidP="00264C70">
      <w:pPr>
        <w:pStyle w:val="PargrafodaLista"/>
        <w:spacing w:line="360" w:lineRule="auto"/>
        <w:ind w:left="1418"/>
        <w:jc w:val="both"/>
        <w:rPr>
          <w:rFonts w:ascii="Garamond" w:hAnsi="Garamond" w:cs="Arial"/>
          <w:color w:val="000000"/>
          <w:sz w:val="22"/>
          <w:szCs w:val="22"/>
          <w:shd w:val="clear" w:color="auto" w:fill="FFFFFF"/>
        </w:rPr>
      </w:pPr>
      <w:r w:rsidRPr="00264C70">
        <w:rPr>
          <w:rFonts w:ascii="Garamond" w:hAnsi="Garamond" w:cs="Arial"/>
          <w:color w:val="000000"/>
          <w:sz w:val="22"/>
          <w:szCs w:val="22"/>
          <w:shd w:val="clear" w:color="auto" w:fill="FFFFFF"/>
        </w:rPr>
        <w:t xml:space="preserve">IV - </w:t>
      </w:r>
      <w:proofErr w:type="gramStart"/>
      <w:r w:rsidRPr="00264C70">
        <w:rPr>
          <w:rFonts w:ascii="Garamond" w:hAnsi="Garamond" w:cs="Arial"/>
          <w:b/>
          <w:color w:val="000000"/>
          <w:sz w:val="22"/>
          <w:szCs w:val="22"/>
          <w:u w:val="single"/>
          <w:shd w:val="clear" w:color="auto" w:fill="FFFFFF"/>
        </w:rPr>
        <w:t>utilizar</w:t>
      </w:r>
      <w:proofErr w:type="gramEnd"/>
      <w:r w:rsidRPr="00264C70">
        <w:rPr>
          <w:rFonts w:ascii="Garamond" w:hAnsi="Garamond" w:cs="Arial"/>
          <w:b/>
          <w:color w:val="000000"/>
          <w:sz w:val="22"/>
          <w:szCs w:val="22"/>
          <w:u w:val="single"/>
          <w:shd w:val="clear" w:color="auto" w:fill="FFFFFF"/>
        </w:rPr>
        <w:t>, em obra ou serviço particular, veículos, máquinas, equipamentos ou material de qualquer natureza, de propriedade ou à disposição de qualquer das entidades</w:t>
      </w:r>
      <w:r w:rsidRPr="00264C70">
        <w:rPr>
          <w:rFonts w:ascii="Garamond" w:hAnsi="Garamond" w:cs="Arial"/>
          <w:color w:val="000000"/>
          <w:sz w:val="22"/>
          <w:szCs w:val="22"/>
          <w:shd w:val="clear" w:color="auto" w:fill="FFFFFF"/>
        </w:rPr>
        <w:t xml:space="preserve"> mencionadas no art. 1° desta lei, bem como o trabalho de servidores públicos, empregados ou terceiros contratados por essas entidades;</w:t>
      </w:r>
    </w:p>
    <w:p w:rsidR="00264C70" w:rsidRDefault="00264C70" w:rsidP="00DE2E69">
      <w:pPr>
        <w:pStyle w:val="PargrafodaLista"/>
        <w:spacing w:line="360" w:lineRule="auto"/>
        <w:rPr>
          <w:rFonts w:ascii="Garamond" w:hAnsi="Garamond" w:cs="Arial"/>
          <w:b/>
        </w:rPr>
      </w:pPr>
    </w:p>
    <w:p w:rsidR="00742446" w:rsidRPr="00742446" w:rsidRDefault="00DE2E69" w:rsidP="00DE2E6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É válido lembrar ainda que, desde meados de 2015, o Estado de Minas Gerais se encontra em situação financeira precária, vivendo uma grande crise econômica, política e social. </w:t>
      </w:r>
    </w:p>
    <w:p w:rsidR="00742446" w:rsidRPr="00742446" w:rsidRDefault="00742446" w:rsidP="00742446">
      <w:pPr>
        <w:pStyle w:val="PargrafodaLista"/>
        <w:widowControl w:val="0"/>
        <w:spacing w:line="360" w:lineRule="auto"/>
        <w:ind w:left="1418"/>
        <w:jc w:val="both"/>
        <w:rPr>
          <w:rFonts w:ascii="Garamond" w:hAnsi="Garamond" w:cs="Arial"/>
          <w:b/>
        </w:rPr>
      </w:pPr>
    </w:p>
    <w:p w:rsidR="00DE2E69" w:rsidRPr="00DE2E69" w:rsidRDefault="00DE2E69" w:rsidP="00DE2E6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Tanto é que, em 05/12/2016, foi publicado o Decreto n. 47.101, que decretou situação de calamidade financeira no âmbito do Estado de Minas Gerais sob a justificativa de um </w:t>
      </w:r>
      <w:r>
        <w:rPr>
          <w:rFonts w:ascii="Garamond" w:hAnsi="Garamond" w:cs="Arial"/>
          <w:i/>
        </w:rPr>
        <w:t xml:space="preserve">“crescente déficit financeiro decorrente do histórico crescimento de despesas para as quais as receitas originárias, derivadas e transferidas têm sido insuficientes dado o severo momento econômico mundial e nacional que compromete a capacidade de investimento e o custeio para a manutenção dos serviços públicos” </w:t>
      </w:r>
      <w:r>
        <w:rPr>
          <w:rFonts w:ascii="Garamond" w:hAnsi="Garamond" w:cs="Arial"/>
        </w:rPr>
        <w:t>(art. 1º).</w:t>
      </w:r>
    </w:p>
    <w:p w:rsidR="00DE2E69" w:rsidRPr="00DE2E69" w:rsidRDefault="00DE2E69" w:rsidP="00990F6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lastRenderedPageBreak/>
        <w:t>Dentro deste contexto, por meio do Decreto n. 47.273, de 11/10/2017, foi dada nova redação ao caput do artigo 9º-A do Decreto n. 44.028/2005, restringindo a utilização das aeronaves do grupo de transporte geral do Estado, em razão da crise financeira.</w:t>
      </w:r>
    </w:p>
    <w:p w:rsidR="00DE2E69" w:rsidRPr="00DE2E69" w:rsidRDefault="00DE2E69" w:rsidP="00990F69">
      <w:pPr>
        <w:pStyle w:val="PargrafodaLista"/>
        <w:spacing w:line="360" w:lineRule="auto"/>
        <w:rPr>
          <w:rFonts w:ascii="Garamond" w:hAnsi="Garamond" w:cs="Arial"/>
          <w:b/>
        </w:rPr>
      </w:pPr>
    </w:p>
    <w:p w:rsidR="00DE2E69" w:rsidRPr="00DE2E69" w:rsidRDefault="00DE2E69" w:rsidP="00990F69">
      <w:pPr>
        <w:pStyle w:val="PargrafodaLista"/>
        <w:widowControl w:val="0"/>
        <w:spacing w:line="360" w:lineRule="auto"/>
        <w:ind w:left="1418"/>
        <w:jc w:val="both"/>
        <w:rPr>
          <w:rFonts w:ascii="Garamond" w:hAnsi="Garamond" w:cs="Arial"/>
          <w:b/>
          <w:sz w:val="22"/>
          <w:szCs w:val="22"/>
        </w:rPr>
      </w:pPr>
      <w:r w:rsidRPr="00DE2E69">
        <w:rPr>
          <w:rFonts w:ascii="Garamond" w:hAnsi="Garamond"/>
          <w:color w:val="000000"/>
          <w:sz w:val="22"/>
          <w:szCs w:val="22"/>
          <w:shd w:val="clear" w:color="auto" w:fill="FFFFFF"/>
        </w:rPr>
        <w:t>Art. 9º-A – Em razão da crise financeira, da necessidade de controle dos gastos públicos e diante dos custos envolvidos nas operações com aeronaves do Estado, fica temporariamente restrita a utilização das aeronaves do grupo de transporte geral de que trata o inciso II do art. 3º até o dia 31 de dezembro de 2018.</w:t>
      </w:r>
    </w:p>
    <w:p w:rsidR="00DE2E69" w:rsidRPr="00DE2E69" w:rsidRDefault="00DE2E69" w:rsidP="00990F69">
      <w:pPr>
        <w:pStyle w:val="PargrafodaLista"/>
        <w:spacing w:line="360" w:lineRule="auto"/>
        <w:rPr>
          <w:rFonts w:ascii="Garamond" w:hAnsi="Garamond" w:cs="Arial"/>
          <w:b/>
        </w:rPr>
      </w:pPr>
    </w:p>
    <w:p w:rsidR="00DE2E69" w:rsidRPr="00DE2E69" w:rsidRDefault="00DE2E69" w:rsidP="00990F6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Ora, o uso das aeronaves de transporte geral foi restringido. E as aeronaves de uso especial, do Governador do Estado? Mesmo com a grave crise financeira pela qual o Estado de Minas Gerais se encontrava (e ainda se encontra), tais aeronaves poderiam ser utilizadas para fins particulares do ex-Governador Fernando Pimentel?</w:t>
      </w:r>
    </w:p>
    <w:p w:rsidR="00DE2E69" w:rsidRPr="00DE2E69" w:rsidRDefault="00DE2E69" w:rsidP="00990F69">
      <w:pPr>
        <w:pStyle w:val="PargrafodaLista"/>
        <w:widowControl w:val="0"/>
        <w:spacing w:line="360" w:lineRule="auto"/>
        <w:ind w:left="1418"/>
        <w:jc w:val="both"/>
        <w:rPr>
          <w:rFonts w:ascii="Garamond" w:hAnsi="Garamond" w:cs="Arial"/>
          <w:b/>
        </w:rPr>
      </w:pPr>
    </w:p>
    <w:p w:rsidR="00DE2E69" w:rsidRPr="00DE2E69" w:rsidRDefault="00DE2E69" w:rsidP="00990F6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O poder do gestor não poder ser absoluto e irrestrito tal como preconizado neste Decreto Estadual n. 44.028/2005, que supostamente tenta autorizar a utilização de aeronaves oficiais pelos Governadores do Estado de Minas Gerais de forma irrestrita e ilimitada.</w:t>
      </w:r>
    </w:p>
    <w:p w:rsidR="00DE2E69" w:rsidRPr="00DE2E69" w:rsidRDefault="00DE2E69" w:rsidP="00990F69">
      <w:pPr>
        <w:pStyle w:val="PargrafodaLista"/>
        <w:spacing w:line="360" w:lineRule="auto"/>
        <w:rPr>
          <w:rFonts w:ascii="Garamond" w:hAnsi="Garamond" w:cs="Arial"/>
          <w:b/>
        </w:rPr>
      </w:pPr>
    </w:p>
    <w:p w:rsidR="00DE2E69" w:rsidRPr="00990F69" w:rsidRDefault="00990F69" w:rsidP="00990F6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Um bom e justo administrador, certamente, não discriminaria o tipo de aeronave a ter o uso restrito, em razão da crise do Estado de Minas Gerais, pensando em seu próprio interesse. </w:t>
      </w:r>
    </w:p>
    <w:p w:rsidR="00990F69" w:rsidRPr="00990F69" w:rsidRDefault="00990F69" w:rsidP="00990F69">
      <w:pPr>
        <w:pStyle w:val="PargrafodaLista"/>
        <w:spacing w:line="360" w:lineRule="auto"/>
        <w:rPr>
          <w:rFonts w:ascii="Garamond" w:hAnsi="Garamond" w:cs="Arial"/>
          <w:b/>
        </w:rPr>
      </w:pPr>
    </w:p>
    <w:p w:rsidR="00990F69" w:rsidRPr="00990F69" w:rsidRDefault="00990F69" w:rsidP="00990F6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A ordem constitucional exige que o administrador sempre se recorde da supremacia do interesse público, ao qual deve permanente respeito.</w:t>
      </w:r>
    </w:p>
    <w:p w:rsidR="00990F69" w:rsidRDefault="00990F69" w:rsidP="00990F69">
      <w:pPr>
        <w:pStyle w:val="PargrafodaLista"/>
        <w:spacing w:line="360" w:lineRule="auto"/>
        <w:rPr>
          <w:rFonts w:ascii="Garamond" w:hAnsi="Garamond" w:cs="Arial"/>
          <w:b/>
        </w:rPr>
      </w:pPr>
    </w:p>
    <w:p w:rsidR="00742446" w:rsidRPr="00990F69" w:rsidRDefault="00742446" w:rsidP="00990F69">
      <w:pPr>
        <w:pStyle w:val="PargrafodaLista"/>
        <w:spacing w:line="360" w:lineRule="auto"/>
        <w:rPr>
          <w:rFonts w:ascii="Garamond" w:hAnsi="Garamond" w:cs="Arial"/>
          <w:b/>
        </w:rPr>
      </w:pPr>
    </w:p>
    <w:p w:rsidR="00990F69" w:rsidRPr="00DE2E69" w:rsidRDefault="00990F69" w:rsidP="00990F6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lastRenderedPageBreak/>
        <w:t xml:space="preserve">No entanto, não é o que podemos interpretar nas condutas do ex-Governador do Estado Fernando </w:t>
      </w:r>
      <w:proofErr w:type="spellStart"/>
      <w:r>
        <w:rPr>
          <w:rFonts w:ascii="Garamond" w:hAnsi="Garamond" w:cs="Arial"/>
        </w:rPr>
        <w:t>Damata</w:t>
      </w:r>
      <w:proofErr w:type="spellEnd"/>
      <w:r>
        <w:rPr>
          <w:rFonts w:ascii="Garamond" w:hAnsi="Garamond" w:cs="Arial"/>
        </w:rPr>
        <w:t xml:space="preserve"> Pimentel, conforme demonstrado nesta Representação.</w:t>
      </w:r>
    </w:p>
    <w:p w:rsidR="00DE2E69" w:rsidRPr="00990F69" w:rsidRDefault="00DE2E69" w:rsidP="00990F69">
      <w:pPr>
        <w:widowControl w:val="0"/>
        <w:spacing w:line="360" w:lineRule="auto"/>
        <w:jc w:val="both"/>
        <w:rPr>
          <w:rFonts w:ascii="Garamond" w:hAnsi="Garamond" w:cs="Arial"/>
          <w:b/>
        </w:rPr>
      </w:pPr>
    </w:p>
    <w:p w:rsidR="00306AFE" w:rsidRPr="00264C70" w:rsidRDefault="00306AFE" w:rsidP="00990F69">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Por todo o exposto, considero o uso de aeronaves oficiais do Estado de Minas Gerais para fins particulares, pelo ex-Governador Fernando Pimentel, irregular, durante a realização das viagens à Maceió, Mangaratiba, Rio de Janeiro e Capitólio, em razão de descumprimento ao Decreto</w:t>
      </w:r>
      <w:r w:rsidR="00B73068">
        <w:rPr>
          <w:rFonts w:ascii="Garamond" w:hAnsi="Garamond" w:cs="Arial"/>
        </w:rPr>
        <w:t xml:space="preserve"> Estadual n. 44.028/20</w:t>
      </w:r>
      <w:r>
        <w:rPr>
          <w:rFonts w:ascii="Garamond" w:hAnsi="Garamond" w:cs="Arial"/>
        </w:rPr>
        <w:t xml:space="preserve">05, ao princípio da moralidade administrativa e à jurisprudência </w:t>
      </w:r>
      <w:r w:rsidR="00B73068">
        <w:rPr>
          <w:rFonts w:ascii="Garamond" w:hAnsi="Garamond" w:cs="Arial"/>
        </w:rPr>
        <w:t>do Superior Tribunal de Justiça, devendo o Exmo. Sr.</w:t>
      </w:r>
      <w:r w:rsidR="00187010">
        <w:rPr>
          <w:rFonts w:ascii="Garamond" w:hAnsi="Garamond" w:cs="Arial"/>
        </w:rPr>
        <w:t xml:space="preserve"> </w:t>
      </w:r>
      <w:r w:rsidR="00B73068">
        <w:rPr>
          <w:rFonts w:ascii="Garamond" w:hAnsi="Garamond" w:cs="Arial"/>
        </w:rPr>
        <w:t>Fernando</w:t>
      </w:r>
      <w:r w:rsidR="00187010">
        <w:rPr>
          <w:rFonts w:ascii="Garamond" w:hAnsi="Garamond" w:cs="Arial"/>
        </w:rPr>
        <w:t xml:space="preserve"> Pimente</w:t>
      </w:r>
      <w:r w:rsidR="00B73068">
        <w:rPr>
          <w:rFonts w:ascii="Garamond" w:hAnsi="Garamond" w:cs="Arial"/>
        </w:rPr>
        <w:t>l ser condenado à restituição do prejuízo causado aos cofres do Estado</w:t>
      </w:r>
      <w:r w:rsidR="00990F69">
        <w:rPr>
          <w:rFonts w:ascii="Garamond" w:hAnsi="Garamond" w:cs="Arial"/>
        </w:rPr>
        <w:t xml:space="preserve"> de Minas Gerais</w:t>
      </w:r>
      <w:r w:rsidR="00B73068">
        <w:rPr>
          <w:rFonts w:ascii="Garamond" w:hAnsi="Garamond" w:cs="Arial"/>
        </w:rPr>
        <w:t>, nos termos a seguir expostos.</w:t>
      </w:r>
    </w:p>
    <w:p w:rsidR="00264C70" w:rsidRDefault="00264C70" w:rsidP="00990F69">
      <w:pPr>
        <w:pStyle w:val="PargrafodaLista"/>
        <w:widowControl w:val="0"/>
        <w:spacing w:line="360" w:lineRule="auto"/>
        <w:ind w:left="1418"/>
        <w:jc w:val="both"/>
        <w:rPr>
          <w:rFonts w:ascii="Garamond" w:hAnsi="Garamond" w:cs="Arial"/>
        </w:rPr>
      </w:pPr>
    </w:p>
    <w:p w:rsidR="00264C70" w:rsidRPr="00264C70" w:rsidRDefault="00264C70" w:rsidP="00B46E53">
      <w:pPr>
        <w:pStyle w:val="PargrafodaLista"/>
        <w:widowControl w:val="0"/>
        <w:numPr>
          <w:ilvl w:val="0"/>
          <w:numId w:val="24"/>
        </w:numPr>
        <w:spacing w:line="360" w:lineRule="auto"/>
        <w:ind w:left="1418" w:firstLine="0"/>
        <w:jc w:val="both"/>
        <w:rPr>
          <w:rFonts w:ascii="Garamond" w:hAnsi="Garamond" w:cs="Arial"/>
          <w:b/>
        </w:rPr>
      </w:pPr>
      <w:r>
        <w:rPr>
          <w:rFonts w:ascii="Garamond" w:hAnsi="Garamond" w:cs="Arial"/>
          <w:b/>
        </w:rPr>
        <w:t xml:space="preserve">Do dano ao erário verificado – Custo operacional das viagens, calculado pelo Gabinete Militar do Governador de Minas Gerais, conforme metodologia aplicada pela </w:t>
      </w:r>
      <w:r>
        <w:rPr>
          <w:rFonts w:ascii="Garamond" w:hAnsi="Garamond" w:cs="Arial"/>
          <w:b/>
          <w:i/>
        </w:rPr>
        <w:t xml:space="preserve">Federal </w:t>
      </w:r>
      <w:proofErr w:type="spellStart"/>
      <w:r>
        <w:rPr>
          <w:rFonts w:ascii="Garamond" w:hAnsi="Garamond" w:cs="Arial"/>
          <w:b/>
          <w:i/>
        </w:rPr>
        <w:t>Aviation</w:t>
      </w:r>
      <w:proofErr w:type="spellEnd"/>
      <w:r>
        <w:rPr>
          <w:rFonts w:ascii="Garamond" w:hAnsi="Garamond" w:cs="Arial"/>
          <w:b/>
          <w:i/>
        </w:rPr>
        <w:t xml:space="preserve"> </w:t>
      </w:r>
      <w:proofErr w:type="spellStart"/>
      <w:r>
        <w:rPr>
          <w:rFonts w:ascii="Garamond" w:hAnsi="Garamond" w:cs="Arial"/>
          <w:b/>
          <w:i/>
        </w:rPr>
        <w:t>Administration</w:t>
      </w:r>
      <w:proofErr w:type="spellEnd"/>
      <w:r>
        <w:rPr>
          <w:rFonts w:ascii="Garamond" w:hAnsi="Garamond" w:cs="Arial"/>
          <w:b/>
          <w:i/>
        </w:rPr>
        <w:t xml:space="preserve"> (FAA)</w:t>
      </w:r>
      <w:r w:rsidR="002F5071">
        <w:rPr>
          <w:rFonts w:ascii="Garamond" w:hAnsi="Garamond" w:cs="Arial"/>
          <w:b/>
          <w:i/>
        </w:rPr>
        <w:t xml:space="preserve"> </w:t>
      </w:r>
      <w:r w:rsidR="002F5071" w:rsidRPr="002F5071">
        <w:rPr>
          <w:rFonts w:ascii="Garamond" w:hAnsi="Garamond" w:cs="Arial"/>
          <w:b/>
        </w:rPr>
        <w:t>– (</w:t>
      </w:r>
      <w:r w:rsidR="002F5071">
        <w:rPr>
          <w:rFonts w:ascii="Garamond" w:hAnsi="Garamond" w:cs="Arial"/>
          <w:b/>
        </w:rPr>
        <w:t>ANEXO 3</w:t>
      </w:r>
      <w:r w:rsidR="002F5071" w:rsidRPr="002F5071">
        <w:rPr>
          <w:rFonts w:ascii="Garamond" w:hAnsi="Garamond" w:cs="Arial"/>
          <w:b/>
        </w:rPr>
        <w:t>)</w:t>
      </w:r>
    </w:p>
    <w:p w:rsidR="00264C70" w:rsidRPr="00264C70" w:rsidRDefault="00264C70" w:rsidP="00BD76B1">
      <w:pPr>
        <w:pStyle w:val="PargrafodaLista"/>
        <w:widowControl w:val="0"/>
        <w:spacing w:line="360" w:lineRule="auto"/>
        <w:ind w:left="1418"/>
        <w:jc w:val="both"/>
        <w:rPr>
          <w:rFonts w:ascii="Garamond" w:hAnsi="Garamond" w:cs="Arial"/>
          <w:b/>
        </w:rPr>
      </w:pPr>
    </w:p>
    <w:p w:rsidR="00264C70" w:rsidRPr="00B73068" w:rsidRDefault="00264C70" w:rsidP="00BD76B1">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Após requisição realizada nos autos do Procedimento Preparatório n. 014.2019.854, o Chefe do Gabinete Militar do Governador e Coordenador Estadual de Defesa Civil, Coronel PM Evandro Geraldo Ferreira Borges, encaminhou ao Ministério Púb</w:t>
      </w:r>
      <w:r w:rsidR="002F5071">
        <w:rPr>
          <w:rFonts w:ascii="Garamond" w:hAnsi="Garamond" w:cs="Arial"/>
        </w:rPr>
        <w:t>l</w:t>
      </w:r>
      <w:r>
        <w:rPr>
          <w:rFonts w:ascii="Garamond" w:hAnsi="Garamond" w:cs="Arial"/>
        </w:rPr>
        <w:t xml:space="preserve">ico de Contas os documentos que comprovam os gastos com as aeronaves, o cálculo dos custos operacionais dos voos e os respectivos resultados, que constituem o dano ao erário </w:t>
      </w:r>
      <w:r w:rsidR="00B73068">
        <w:rPr>
          <w:rFonts w:ascii="Garamond" w:hAnsi="Garamond" w:cs="Arial"/>
        </w:rPr>
        <w:t xml:space="preserve">causado pelo ex-Governador Fernando Pimentel </w:t>
      </w:r>
      <w:r>
        <w:rPr>
          <w:rFonts w:ascii="Garamond" w:hAnsi="Garamond" w:cs="Arial"/>
        </w:rPr>
        <w:t>ao Estado de Minas Gerais</w:t>
      </w:r>
      <w:r w:rsidR="00B73068">
        <w:rPr>
          <w:rFonts w:ascii="Garamond" w:hAnsi="Garamond" w:cs="Arial"/>
        </w:rPr>
        <w:t>.</w:t>
      </w:r>
    </w:p>
    <w:p w:rsidR="00B73068" w:rsidRPr="00B73068" w:rsidRDefault="00B73068" w:rsidP="00BD76B1">
      <w:pPr>
        <w:pStyle w:val="PargrafodaLista"/>
        <w:widowControl w:val="0"/>
        <w:spacing w:line="360" w:lineRule="auto"/>
        <w:ind w:left="1418"/>
        <w:jc w:val="both"/>
        <w:rPr>
          <w:rFonts w:ascii="Garamond" w:hAnsi="Garamond" w:cs="Arial"/>
          <w:b/>
        </w:rPr>
      </w:pPr>
    </w:p>
    <w:p w:rsidR="00B73068" w:rsidRPr="00B73068" w:rsidRDefault="00B73068" w:rsidP="00BD76B1">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De acordo com o Chefe do Gabinete Militar:</w:t>
      </w:r>
    </w:p>
    <w:p w:rsidR="00B73068" w:rsidRDefault="00B73068" w:rsidP="00BD76B1">
      <w:pPr>
        <w:pStyle w:val="PargrafodaLista"/>
        <w:spacing w:line="360" w:lineRule="auto"/>
        <w:rPr>
          <w:rFonts w:ascii="Garamond" w:hAnsi="Garamond" w:cs="Arial"/>
          <w:b/>
        </w:rPr>
      </w:pPr>
    </w:p>
    <w:p w:rsidR="00BF78F6" w:rsidRPr="00B73068" w:rsidRDefault="00BF78F6" w:rsidP="00BD76B1">
      <w:pPr>
        <w:pStyle w:val="PargrafodaLista"/>
        <w:spacing w:line="360" w:lineRule="auto"/>
        <w:rPr>
          <w:rFonts w:ascii="Garamond" w:hAnsi="Garamond" w:cs="Arial"/>
          <w:b/>
        </w:rPr>
      </w:pPr>
    </w:p>
    <w:p w:rsidR="00B73068" w:rsidRPr="00BD76B1" w:rsidRDefault="00B73068" w:rsidP="00BD76B1">
      <w:pPr>
        <w:pStyle w:val="PargrafodaLista"/>
        <w:widowControl w:val="0"/>
        <w:spacing w:line="360" w:lineRule="auto"/>
        <w:ind w:left="1418"/>
        <w:jc w:val="both"/>
        <w:rPr>
          <w:rFonts w:ascii="Garamond" w:hAnsi="Garamond" w:cs="Arial"/>
          <w:sz w:val="22"/>
          <w:szCs w:val="22"/>
        </w:rPr>
      </w:pPr>
      <w:r w:rsidRPr="00BD76B1">
        <w:rPr>
          <w:rFonts w:ascii="Garamond" w:hAnsi="Garamond" w:cs="Arial"/>
          <w:sz w:val="22"/>
          <w:szCs w:val="22"/>
        </w:rPr>
        <w:lastRenderedPageBreak/>
        <w:t>O custo operacional das aeronaves em questão foi obtido por meio da metodologia de apuração que leva em consideração a razão entre o valor gasto anualmente nas operações aéreas e a quantidade de horas voadas em cada aeronave, segundo a fórmula:</w:t>
      </w:r>
    </w:p>
    <w:p w:rsidR="00B73068" w:rsidRPr="00BD76B1" w:rsidRDefault="00B73068" w:rsidP="00BD76B1">
      <w:pPr>
        <w:pStyle w:val="PargrafodaLista"/>
        <w:widowControl w:val="0"/>
        <w:spacing w:line="360" w:lineRule="auto"/>
        <w:ind w:left="1418"/>
        <w:jc w:val="both"/>
        <w:rPr>
          <w:rFonts w:ascii="Garamond" w:hAnsi="Garamond" w:cs="Arial"/>
          <w:b/>
          <w:sz w:val="22"/>
          <w:szCs w:val="22"/>
        </w:rPr>
      </w:pPr>
      <w:r w:rsidRPr="00BD76B1">
        <w:rPr>
          <w:rFonts w:ascii="Garamond" w:hAnsi="Garamond" w:cs="Arial"/>
          <w:b/>
          <w:sz w:val="22"/>
          <w:szCs w:val="22"/>
        </w:rPr>
        <w:t>Custo Operacional = Total de Despesas Operacionais/Horas Voadas</w:t>
      </w:r>
    </w:p>
    <w:p w:rsidR="00B73068" w:rsidRDefault="00B73068" w:rsidP="00BD76B1">
      <w:pPr>
        <w:pStyle w:val="PargrafodaLista"/>
        <w:widowControl w:val="0"/>
        <w:spacing w:line="360" w:lineRule="auto"/>
        <w:ind w:left="1418"/>
        <w:jc w:val="both"/>
        <w:rPr>
          <w:rFonts w:ascii="Garamond" w:hAnsi="Garamond" w:cs="Arial"/>
          <w:sz w:val="22"/>
          <w:szCs w:val="22"/>
        </w:rPr>
      </w:pPr>
      <w:r w:rsidRPr="00BD76B1">
        <w:rPr>
          <w:rFonts w:ascii="Garamond" w:hAnsi="Garamond" w:cs="Arial"/>
          <w:sz w:val="22"/>
          <w:szCs w:val="22"/>
        </w:rPr>
        <w:t xml:space="preserve">A metodologia utilizada é a mesma aplicada pela </w:t>
      </w:r>
      <w:r w:rsidRPr="00BD76B1">
        <w:rPr>
          <w:rFonts w:ascii="Garamond" w:hAnsi="Garamond" w:cs="Arial"/>
          <w:i/>
          <w:sz w:val="22"/>
          <w:szCs w:val="22"/>
        </w:rPr>
        <w:t xml:space="preserve">Federal </w:t>
      </w:r>
      <w:proofErr w:type="spellStart"/>
      <w:r w:rsidRPr="00BD76B1">
        <w:rPr>
          <w:rFonts w:ascii="Garamond" w:hAnsi="Garamond" w:cs="Arial"/>
          <w:i/>
          <w:sz w:val="22"/>
          <w:szCs w:val="22"/>
        </w:rPr>
        <w:t>Aviation</w:t>
      </w:r>
      <w:proofErr w:type="spellEnd"/>
      <w:r w:rsidRPr="00BD76B1">
        <w:rPr>
          <w:rFonts w:ascii="Garamond" w:hAnsi="Garamond" w:cs="Arial"/>
          <w:i/>
          <w:sz w:val="22"/>
          <w:szCs w:val="22"/>
        </w:rPr>
        <w:t xml:space="preserve"> </w:t>
      </w:r>
      <w:proofErr w:type="spellStart"/>
      <w:r w:rsidRPr="00BD76B1">
        <w:rPr>
          <w:rFonts w:ascii="Garamond" w:hAnsi="Garamond" w:cs="Arial"/>
          <w:i/>
          <w:sz w:val="22"/>
          <w:szCs w:val="22"/>
        </w:rPr>
        <w:t>Administration</w:t>
      </w:r>
      <w:proofErr w:type="spellEnd"/>
      <w:r w:rsidRPr="00BD76B1">
        <w:rPr>
          <w:rFonts w:ascii="Garamond" w:hAnsi="Garamond" w:cs="Arial"/>
          <w:sz w:val="22"/>
          <w:szCs w:val="22"/>
        </w:rPr>
        <w:t xml:space="preserve"> (FAA) e considera o valor médio gasto para se manter as aeronaves em pleno funcionamento. A descrição das despesas operacionais encontra-se no relatório </w:t>
      </w:r>
      <w:proofErr w:type="spellStart"/>
      <w:r w:rsidRPr="00BD76B1">
        <w:rPr>
          <w:rFonts w:ascii="Garamond" w:hAnsi="Garamond" w:cs="Arial"/>
          <w:i/>
          <w:sz w:val="22"/>
          <w:szCs w:val="22"/>
        </w:rPr>
        <w:t>Economic</w:t>
      </w:r>
      <w:proofErr w:type="spellEnd"/>
      <w:r w:rsidRPr="00BD76B1">
        <w:rPr>
          <w:rFonts w:ascii="Garamond" w:hAnsi="Garamond" w:cs="Arial"/>
          <w:i/>
          <w:sz w:val="22"/>
          <w:szCs w:val="22"/>
        </w:rPr>
        <w:t xml:space="preserve"> </w:t>
      </w:r>
      <w:proofErr w:type="spellStart"/>
      <w:r w:rsidRPr="00BD76B1">
        <w:rPr>
          <w:rFonts w:ascii="Garamond" w:hAnsi="Garamond" w:cs="Arial"/>
          <w:i/>
          <w:sz w:val="22"/>
          <w:szCs w:val="22"/>
        </w:rPr>
        <w:t>Values</w:t>
      </w:r>
      <w:proofErr w:type="spellEnd"/>
      <w:r w:rsidRPr="00BD76B1">
        <w:rPr>
          <w:rFonts w:ascii="Garamond" w:hAnsi="Garamond" w:cs="Arial"/>
          <w:i/>
          <w:sz w:val="22"/>
          <w:szCs w:val="22"/>
        </w:rPr>
        <w:t xml:space="preserve"> for </w:t>
      </w:r>
      <w:proofErr w:type="spellStart"/>
      <w:r w:rsidRPr="00BD76B1">
        <w:rPr>
          <w:rFonts w:ascii="Garamond" w:hAnsi="Garamond" w:cs="Arial"/>
          <w:i/>
          <w:sz w:val="22"/>
          <w:szCs w:val="22"/>
        </w:rPr>
        <w:t>Evaluation</w:t>
      </w:r>
      <w:proofErr w:type="spellEnd"/>
      <w:r w:rsidRPr="00BD76B1">
        <w:rPr>
          <w:rFonts w:ascii="Garamond" w:hAnsi="Garamond" w:cs="Arial"/>
          <w:i/>
          <w:sz w:val="22"/>
          <w:szCs w:val="22"/>
        </w:rPr>
        <w:t xml:space="preserve"> </w:t>
      </w:r>
      <w:proofErr w:type="spellStart"/>
      <w:r w:rsidRPr="00BD76B1">
        <w:rPr>
          <w:rFonts w:ascii="Garamond" w:hAnsi="Garamond" w:cs="Arial"/>
          <w:i/>
          <w:sz w:val="22"/>
          <w:szCs w:val="22"/>
        </w:rPr>
        <w:t>of</w:t>
      </w:r>
      <w:proofErr w:type="spellEnd"/>
      <w:r w:rsidRPr="00BD76B1">
        <w:rPr>
          <w:rFonts w:ascii="Garamond" w:hAnsi="Garamond" w:cs="Arial"/>
          <w:i/>
          <w:sz w:val="22"/>
          <w:szCs w:val="22"/>
        </w:rPr>
        <w:t xml:space="preserve"> FAA </w:t>
      </w:r>
      <w:proofErr w:type="spellStart"/>
      <w:r w:rsidRPr="00BD76B1">
        <w:rPr>
          <w:rFonts w:ascii="Garamond" w:hAnsi="Garamond" w:cs="Arial"/>
          <w:i/>
          <w:sz w:val="22"/>
          <w:szCs w:val="22"/>
        </w:rPr>
        <w:t>Investment</w:t>
      </w:r>
      <w:proofErr w:type="spellEnd"/>
      <w:r w:rsidRPr="00BD76B1">
        <w:rPr>
          <w:rFonts w:ascii="Garamond" w:hAnsi="Garamond" w:cs="Arial"/>
          <w:i/>
          <w:sz w:val="22"/>
          <w:szCs w:val="22"/>
        </w:rPr>
        <w:t xml:space="preserve"> </w:t>
      </w:r>
      <w:proofErr w:type="spellStart"/>
      <w:r w:rsidRPr="00BD76B1">
        <w:rPr>
          <w:rFonts w:ascii="Garamond" w:hAnsi="Garamond" w:cs="Arial"/>
          <w:i/>
          <w:sz w:val="22"/>
          <w:szCs w:val="22"/>
        </w:rPr>
        <w:t>and</w:t>
      </w:r>
      <w:proofErr w:type="spellEnd"/>
      <w:r w:rsidRPr="00BD76B1">
        <w:rPr>
          <w:rFonts w:ascii="Garamond" w:hAnsi="Garamond" w:cs="Arial"/>
          <w:i/>
          <w:sz w:val="22"/>
          <w:szCs w:val="22"/>
        </w:rPr>
        <w:t xml:space="preserve"> </w:t>
      </w:r>
      <w:proofErr w:type="spellStart"/>
      <w:r w:rsidRPr="00BD76B1">
        <w:rPr>
          <w:rFonts w:ascii="Garamond" w:hAnsi="Garamond" w:cs="Arial"/>
          <w:i/>
          <w:sz w:val="22"/>
          <w:szCs w:val="22"/>
        </w:rPr>
        <w:t>Regulatory</w:t>
      </w:r>
      <w:proofErr w:type="spellEnd"/>
      <w:r w:rsidRPr="00BD76B1">
        <w:rPr>
          <w:rFonts w:ascii="Garamond" w:hAnsi="Garamond" w:cs="Arial"/>
          <w:i/>
          <w:sz w:val="22"/>
          <w:szCs w:val="22"/>
        </w:rPr>
        <w:t xml:space="preserve"> </w:t>
      </w:r>
      <w:proofErr w:type="spellStart"/>
      <w:r w:rsidRPr="00BD76B1">
        <w:rPr>
          <w:rFonts w:ascii="Garamond" w:hAnsi="Garamond" w:cs="Arial"/>
          <w:i/>
          <w:sz w:val="22"/>
          <w:szCs w:val="22"/>
        </w:rPr>
        <w:t>Decisions</w:t>
      </w:r>
      <w:proofErr w:type="spellEnd"/>
      <w:r w:rsidRPr="00BD76B1">
        <w:rPr>
          <w:rFonts w:ascii="Garamond" w:hAnsi="Garamond" w:cs="Arial"/>
          <w:i/>
          <w:sz w:val="22"/>
          <w:szCs w:val="22"/>
        </w:rPr>
        <w:t xml:space="preserve"> – </w:t>
      </w:r>
      <w:proofErr w:type="spellStart"/>
      <w:r w:rsidRPr="00BD76B1">
        <w:rPr>
          <w:rFonts w:ascii="Garamond" w:hAnsi="Garamond" w:cs="Arial"/>
          <w:i/>
          <w:sz w:val="22"/>
          <w:szCs w:val="22"/>
          <w:u w:val="single"/>
        </w:rPr>
        <w:t>Section</w:t>
      </w:r>
      <w:proofErr w:type="spellEnd"/>
      <w:r w:rsidRPr="00BD76B1">
        <w:rPr>
          <w:rFonts w:ascii="Garamond" w:hAnsi="Garamond" w:cs="Arial"/>
          <w:i/>
          <w:sz w:val="22"/>
          <w:szCs w:val="22"/>
          <w:u w:val="single"/>
        </w:rPr>
        <w:t xml:space="preserve"> 4: </w:t>
      </w:r>
      <w:proofErr w:type="spellStart"/>
      <w:r w:rsidRPr="00BD76B1">
        <w:rPr>
          <w:rFonts w:ascii="Garamond" w:hAnsi="Garamond" w:cs="Arial"/>
          <w:i/>
          <w:sz w:val="22"/>
          <w:szCs w:val="22"/>
          <w:u w:val="single"/>
        </w:rPr>
        <w:t>Aircraft</w:t>
      </w:r>
      <w:proofErr w:type="spellEnd"/>
      <w:r w:rsidRPr="00BD76B1">
        <w:rPr>
          <w:rFonts w:ascii="Garamond" w:hAnsi="Garamond" w:cs="Arial"/>
          <w:i/>
          <w:sz w:val="22"/>
          <w:szCs w:val="22"/>
          <w:u w:val="single"/>
        </w:rPr>
        <w:t xml:space="preserve"> </w:t>
      </w:r>
      <w:proofErr w:type="spellStart"/>
      <w:r w:rsidRPr="00BD76B1">
        <w:rPr>
          <w:rFonts w:ascii="Garamond" w:hAnsi="Garamond" w:cs="Arial"/>
          <w:i/>
          <w:sz w:val="22"/>
          <w:szCs w:val="22"/>
          <w:u w:val="single"/>
        </w:rPr>
        <w:t>operating</w:t>
      </w:r>
      <w:proofErr w:type="spellEnd"/>
      <w:r w:rsidRPr="00BD76B1">
        <w:rPr>
          <w:rFonts w:ascii="Garamond" w:hAnsi="Garamond" w:cs="Arial"/>
          <w:i/>
          <w:sz w:val="22"/>
          <w:szCs w:val="22"/>
          <w:u w:val="single"/>
        </w:rPr>
        <w:t xml:space="preserve"> </w:t>
      </w:r>
      <w:proofErr w:type="spellStart"/>
      <w:r w:rsidRPr="00BD76B1">
        <w:rPr>
          <w:rFonts w:ascii="Garamond" w:hAnsi="Garamond" w:cs="Arial"/>
          <w:i/>
          <w:sz w:val="22"/>
          <w:szCs w:val="22"/>
          <w:u w:val="single"/>
        </w:rPr>
        <w:t>costs</w:t>
      </w:r>
      <w:proofErr w:type="spellEnd"/>
      <w:r w:rsidRPr="00BD76B1">
        <w:rPr>
          <w:rFonts w:ascii="Garamond" w:hAnsi="Garamond" w:cs="Arial"/>
          <w:sz w:val="22"/>
          <w:szCs w:val="22"/>
        </w:rPr>
        <w:t xml:space="preserve"> que, por sua vez, agrupa os gastos em duas categorias: fixos e variáveis, distribuídos conforme quadro abaixo:</w:t>
      </w:r>
    </w:p>
    <w:p w:rsidR="008A4D54" w:rsidRPr="00BD76B1" w:rsidRDefault="008A4D54" w:rsidP="00BD76B1">
      <w:pPr>
        <w:pStyle w:val="PargrafodaLista"/>
        <w:widowControl w:val="0"/>
        <w:spacing w:line="360" w:lineRule="auto"/>
        <w:ind w:left="1418"/>
        <w:jc w:val="both"/>
        <w:rPr>
          <w:rFonts w:ascii="Garamond" w:hAnsi="Garamond" w:cs="Arial"/>
          <w:sz w:val="22"/>
          <w:szCs w:val="22"/>
        </w:rPr>
      </w:pPr>
    </w:p>
    <w:tbl>
      <w:tblPr>
        <w:tblStyle w:val="Tabelacomgrade"/>
        <w:tblW w:w="0" w:type="auto"/>
        <w:tblInd w:w="1418" w:type="dxa"/>
        <w:tblLook w:val="04A0" w:firstRow="1" w:lastRow="0" w:firstColumn="1" w:lastColumn="0" w:noHBand="0" w:noVBand="1"/>
      </w:tblPr>
      <w:tblGrid>
        <w:gridCol w:w="3838"/>
        <w:gridCol w:w="3805"/>
      </w:tblGrid>
      <w:tr w:rsidR="00B73068" w:rsidRPr="00BD76B1" w:rsidTr="00BD76B1">
        <w:tc>
          <w:tcPr>
            <w:tcW w:w="3838" w:type="dxa"/>
            <w:vAlign w:val="center"/>
          </w:tcPr>
          <w:p w:rsidR="00B73068" w:rsidRPr="00BD76B1" w:rsidRDefault="00B73068" w:rsidP="00B73068">
            <w:pPr>
              <w:pStyle w:val="PargrafodaLista"/>
              <w:widowControl w:val="0"/>
              <w:ind w:left="0"/>
              <w:jc w:val="center"/>
              <w:rPr>
                <w:rFonts w:ascii="Garamond" w:hAnsi="Garamond" w:cs="Arial"/>
                <w:b/>
                <w:sz w:val="20"/>
                <w:szCs w:val="20"/>
              </w:rPr>
            </w:pPr>
            <w:r w:rsidRPr="00BD76B1">
              <w:rPr>
                <w:rFonts w:ascii="Garamond" w:hAnsi="Garamond" w:cs="Arial"/>
                <w:b/>
                <w:sz w:val="20"/>
                <w:szCs w:val="20"/>
              </w:rPr>
              <w:t>FIXOS</w:t>
            </w:r>
          </w:p>
        </w:tc>
        <w:tc>
          <w:tcPr>
            <w:tcW w:w="3805" w:type="dxa"/>
            <w:vAlign w:val="center"/>
          </w:tcPr>
          <w:p w:rsidR="00B73068" w:rsidRPr="00BD76B1" w:rsidRDefault="00B73068" w:rsidP="00B73068">
            <w:pPr>
              <w:pStyle w:val="PargrafodaLista"/>
              <w:widowControl w:val="0"/>
              <w:ind w:left="0"/>
              <w:jc w:val="center"/>
              <w:rPr>
                <w:rFonts w:ascii="Garamond" w:hAnsi="Garamond" w:cs="Arial"/>
                <w:b/>
                <w:sz w:val="20"/>
                <w:szCs w:val="20"/>
              </w:rPr>
            </w:pPr>
            <w:r w:rsidRPr="00BD76B1">
              <w:rPr>
                <w:rFonts w:ascii="Garamond" w:hAnsi="Garamond" w:cs="Arial"/>
                <w:b/>
                <w:sz w:val="20"/>
                <w:szCs w:val="20"/>
              </w:rPr>
              <w:t>VARIÁVEIS</w:t>
            </w:r>
          </w:p>
        </w:tc>
      </w:tr>
      <w:tr w:rsidR="00B73068" w:rsidRPr="00BD76B1" w:rsidTr="00BD76B1">
        <w:tc>
          <w:tcPr>
            <w:tcW w:w="3838" w:type="dxa"/>
            <w:vAlign w:val="center"/>
          </w:tcPr>
          <w:p w:rsidR="00B73068" w:rsidRPr="00BD76B1" w:rsidRDefault="00B73068" w:rsidP="00B73068">
            <w:pPr>
              <w:pStyle w:val="PargrafodaLista"/>
              <w:widowControl w:val="0"/>
              <w:ind w:left="0"/>
              <w:jc w:val="both"/>
              <w:rPr>
                <w:rFonts w:ascii="Garamond" w:hAnsi="Garamond" w:cs="Arial"/>
                <w:sz w:val="20"/>
                <w:szCs w:val="20"/>
              </w:rPr>
            </w:pPr>
            <w:proofErr w:type="spellStart"/>
            <w:r w:rsidRPr="00BD76B1">
              <w:rPr>
                <w:rFonts w:ascii="Garamond" w:hAnsi="Garamond" w:cs="Arial"/>
                <w:sz w:val="20"/>
                <w:szCs w:val="20"/>
              </w:rPr>
              <w:t>Hangaragem</w:t>
            </w:r>
            <w:proofErr w:type="spellEnd"/>
            <w:r w:rsidRPr="00BD76B1">
              <w:rPr>
                <w:rFonts w:ascii="Garamond" w:hAnsi="Garamond" w:cs="Arial"/>
                <w:sz w:val="20"/>
                <w:szCs w:val="20"/>
              </w:rPr>
              <w:t>;</w:t>
            </w:r>
          </w:p>
        </w:tc>
        <w:tc>
          <w:tcPr>
            <w:tcW w:w="3805" w:type="dxa"/>
            <w:vAlign w:val="center"/>
          </w:tcPr>
          <w:p w:rsidR="00B73068" w:rsidRPr="00BD76B1" w:rsidRDefault="00B73068" w:rsidP="00B73068">
            <w:pPr>
              <w:pStyle w:val="PargrafodaLista"/>
              <w:widowControl w:val="0"/>
              <w:ind w:left="0"/>
              <w:jc w:val="both"/>
              <w:rPr>
                <w:rFonts w:ascii="Garamond" w:hAnsi="Garamond" w:cs="Arial"/>
                <w:sz w:val="20"/>
                <w:szCs w:val="20"/>
              </w:rPr>
            </w:pPr>
            <w:r w:rsidRPr="00BD76B1">
              <w:rPr>
                <w:rFonts w:ascii="Garamond" w:hAnsi="Garamond" w:cs="Arial"/>
                <w:sz w:val="20"/>
                <w:szCs w:val="20"/>
              </w:rPr>
              <w:t>Combustíveis, aditivos e lubrificantes;</w:t>
            </w:r>
          </w:p>
        </w:tc>
      </w:tr>
      <w:tr w:rsidR="00B73068" w:rsidRPr="00BD76B1" w:rsidTr="00BD76B1">
        <w:tc>
          <w:tcPr>
            <w:tcW w:w="3838" w:type="dxa"/>
            <w:vAlign w:val="center"/>
          </w:tcPr>
          <w:p w:rsidR="00B73068" w:rsidRPr="00BD76B1" w:rsidRDefault="00B73068" w:rsidP="00B73068">
            <w:pPr>
              <w:pStyle w:val="PargrafodaLista"/>
              <w:widowControl w:val="0"/>
              <w:ind w:left="0"/>
              <w:jc w:val="both"/>
              <w:rPr>
                <w:rFonts w:ascii="Garamond" w:hAnsi="Garamond" w:cs="Arial"/>
                <w:sz w:val="20"/>
                <w:szCs w:val="20"/>
              </w:rPr>
            </w:pPr>
            <w:r w:rsidRPr="00BD76B1">
              <w:rPr>
                <w:rFonts w:ascii="Garamond" w:hAnsi="Garamond" w:cs="Arial"/>
                <w:sz w:val="20"/>
                <w:szCs w:val="20"/>
              </w:rPr>
              <w:t>Seguro obrigatório;</w:t>
            </w:r>
          </w:p>
        </w:tc>
        <w:tc>
          <w:tcPr>
            <w:tcW w:w="3805" w:type="dxa"/>
            <w:vAlign w:val="center"/>
          </w:tcPr>
          <w:p w:rsidR="00B73068" w:rsidRPr="00BD76B1" w:rsidRDefault="00B73068" w:rsidP="00B73068">
            <w:pPr>
              <w:pStyle w:val="PargrafodaLista"/>
              <w:widowControl w:val="0"/>
              <w:ind w:left="0"/>
              <w:jc w:val="both"/>
              <w:rPr>
                <w:rFonts w:ascii="Garamond" w:hAnsi="Garamond" w:cs="Arial"/>
                <w:sz w:val="20"/>
                <w:szCs w:val="20"/>
              </w:rPr>
            </w:pPr>
            <w:r w:rsidRPr="00BD76B1">
              <w:rPr>
                <w:rFonts w:ascii="Garamond" w:hAnsi="Garamond" w:cs="Arial"/>
                <w:sz w:val="20"/>
                <w:szCs w:val="20"/>
              </w:rPr>
              <w:t>Manutenção, incluindo mão de obra, peças de reposição, reparos, revisões de componentes, pintura, revisão de motores, hélices e APU;</w:t>
            </w:r>
          </w:p>
        </w:tc>
      </w:tr>
      <w:tr w:rsidR="00B73068" w:rsidRPr="00BD76B1" w:rsidTr="00BD76B1">
        <w:tc>
          <w:tcPr>
            <w:tcW w:w="3838" w:type="dxa"/>
            <w:vAlign w:val="center"/>
          </w:tcPr>
          <w:p w:rsidR="00B73068" w:rsidRPr="00BD76B1" w:rsidRDefault="00B73068" w:rsidP="00B73068">
            <w:pPr>
              <w:pStyle w:val="PargrafodaLista"/>
              <w:widowControl w:val="0"/>
              <w:ind w:left="0"/>
              <w:jc w:val="both"/>
              <w:rPr>
                <w:rFonts w:ascii="Garamond" w:hAnsi="Garamond" w:cs="Arial"/>
                <w:sz w:val="20"/>
                <w:szCs w:val="20"/>
              </w:rPr>
            </w:pPr>
            <w:r w:rsidRPr="00BD76B1">
              <w:rPr>
                <w:rFonts w:ascii="Garamond" w:hAnsi="Garamond" w:cs="Arial"/>
                <w:sz w:val="20"/>
                <w:szCs w:val="20"/>
              </w:rPr>
              <w:t>Seguro de casco;</w:t>
            </w:r>
          </w:p>
        </w:tc>
        <w:tc>
          <w:tcPr>
            <w:tcW w:w="3805" w:type="dxa"/>
            <w:vAlign w:val="center"/>
          </w:tcPr>
          <w:p w:rsidR="00B73068" w:rsidRPr="00BD76B1" w:rsidRDefault="00B73068" w:rsidP="00B73068">
            <w:pPr>
              <w:pStyle w:val="PargrafodaLista"/>
              <w:widowControl w:val="0"/>
              <w:ind w:left="0"/>
              <w:jc w:val="both"/>
              <w:rPr>
                <w:rFonts w:ascii="Garamond" w:hAnsi="Garamond" w:cs="Arial"/>
                <w:sz w:val="20"/>
                <w:szCs w:val="20"/>
              </w:rPr>
            </w:pPr>
          </w:p>
        </w:tc>
      </w:tr>
      <w:tr w:rsidR="00B73068" w:rsidRPr="00BD76B1" w:rsidTr="00BD76B1">
        <w:tc>
          <w:tcPr>
            <w:tcW w:w="3838" w:type="dxa"/>
            <w:vAlign w:val="center"/>
          </w:tcPr>
          <w:p w:rsidR="00B73068" w:rsidRPr="00BD76B1" w:rsidRDefault="00BD76B1" w:rsidP="00B73068">
            <w:pPr>
              <w:pStyle w:val="PargrafodaLista"/>
              <w:widowControl w:val="0"/>
              <w:ind w:left="0"/>
              <w:jc w:val="both"/>
              <w:rPr>
                <w:rFonts w:ascii="Garamond" w:hAnsi="Garamond" w:cs="Arial"/>
                <w:sz w:val="20"/>
                <w:szCs w:val="20"/>
              </w:rPr>
            </w:pPr>
            <w:r w:rsidRPr="00BD76B1">
              <w:rPr>
                <w:rFonts w:ascii="Garamond" w:hAnsi="Garamond" w:cs="Arial"/>
                <w:sz w:val="20"/>
                <w:szCs w:val="20"/>
              </w:rPr>
              <w:t>Treinamento periódico;</w:t>
            </w:r>
          </w:p>
        </w:tc>
        <w:tc>
          <w:tcPr>
            <w:tcW w:w="3805" w:type="dxa"/>
            <w:vAlign w:val="center"/>
          </w:tcPr>
          <w:p w:rsidR="00B73068" w:rsidRPr="00BD76B1" w:rsidRDefault="00B73068" w:rsidP="00B73068">
            <w:pPr>
              <w:pStyle w:val="PargrafodaLista"/>
              <w:widowControl w:val="0"/>
              <w:ind w:left="0"/>
              <w:jc w:val="both"/>
              <w:rPr>
                <w:rFonts w:ascii="Garamond" w:hAnsi="Garamond" w:cs="Arial"/>
                <w:sz w:val="20"/>
                <w:szCs w:val="20"/>
              </w:rPr>
            </w:pPr>
          </w:p>
        </w:tc>
      </w:tr>
      <w:tr w:rsidR="00B73068" w:rsidRPr="00BD76B1" w:rsidTr="00BD76B1">
        <w:tc>
          <w:tcPr>
            <w:tcW w:w="3838" w:type="dxa"/>
            <w:vAlign w:val="center"/>
          </w:tcPr>
          <w:p w:rsidR="00B73068" w:rsidRPr="00BD76B1" w:rsidRDefault="00BD76B1" w:rsidP="00B73068">
            <w:pPr>
              <w:pStyle w:val="PargrafodaLista"/>
              <w:widowControl w:val="0"/>
              <w:ind w:left="0"/>
              <w:jc w:val="both"/>
              <w:rPr>
                <w:rFonts w:ascii="Garamond" w:hAnsi="Garamond" w:cs="Arial"/>
                <w:sz w:val="20"/>
                <w:szCs w:val="20"/>
              </w:rPr>
            </w:pPr>
            <w:r w:rsidRPr="00BD76B1">
              <w:rPr>
                <w:rFonts w:ascii="Garamond" w:hAnsi="Garamond" w:cs="Arial"/>
                <w:sz w:val="20"/>
                <w:szCs w:val="20"/>
              </w:rPr>
              <w:t>Revisão;</w:t>
            </w:r>
          </w:p>
        </w:tc>
        <w:tc>
          <w:tcPr>
            <w:tcW w:w="3805" w:type="dxa"/>
            <w:vAlign w:val="center"/>
          </w:tcPr>
          <w:p w:rsidR="00B73068" w:rsidRPr="00BD76B1" w:rsidRDefault="00B73068" w:rsidP="00B73068">
            <w:pPr>
              <w:pStyle w:val="PargrafodaLista"/>
              <w:widowControl w:val="0"/>
              <w:ind w:left="0"/>
              <w:jc w:val="both"/>
              <w:rPr>
                <w:rFonts w:ascii="Garamond" w:hAnsi="Garamond" w:cs="Arial"/>
                <w:sz w:val="20"/>
                <w:szCs w:val="20"/>
              </w:rPr>
            </w:pPr>
          </w:p>
        </w:tc>
      </w:tr>
      <w:tr w:rsidR="00B73068" w:rsidRPr="00BD76B1" w:rsidTr="00BD76B1">
        <w:tc>
          <w:tcPr>
            <w:tcW w:w="3838" w:type="dxa"/>
            <w:vAlign w:val="center"/>
          </w:tcPr>
          <w:p w:rsidR="00B73068" w:rsidRPr="00BD76B1" w:rsidRDefault="00BD76B1" w:rsidP="00B73068">
            <w:pPr>
              <w:pStyle w:val="PargrafodaLista"/>
              <w:widowControl w:val="0"/>
              <w:ind w:left="0"/>
              <w:jc w:val="both"/>
              <w:rPr>
                <w:rFonts w:ascii="Garamond" w:hAnsi="Garamond" w:cs="Arial"/>
                <w:sz w:val="20"/>
                <w:szCs w:val="20"/>
              </w:rPr>
            </w:pPr>
            <w:r w:rsidRPr="00BD76B1">
              <w:rPr>
                <w:rFonts w:ascii="Garamond" w:hAnsi="Garamond" w:cs="Arial"/>
                <w:sz w:val="20"/>
                <w:szCs w:val="20"/>
              </w:rPr>
              <w:t>Modernizações da aeronave;</w:t>
            </w:r>
          </w:p>
        </w:tc>
        <w:tc>
          <w:tcPr>
            <w:tcW w:w="3805" w:type="dxa"/>
            <w:vAlign w:val="center"/>
          </w:tcPr>
          <w:p w:rsidR="00B73068" w:rsidRPr="00BD76B1" w:rsidRDefault="00B73068" w:rsidP="00B73068">
            <w:pPr>
              <w:pStyle w:val="PargrafodaLista"/>
              <w:widowControl w:val="0"/>
              <w:ind w:left="0"/>
              <w:jc w:val="both"/>
              <w:rPr>
                <w:rFonts w:ascii="Garamond" w:hAnsi="Garamond" w:cs="Arial"/>
                <w:sz w:val="20"/>
                <w:szCs w:val="20"/>
              </w:rPr>
            </w:pPr>
          </w:p>
        </w:tc>
      </w:tr>
      <w:tr w:rsidR="00B73068" w:rsidRPr="00BD76B1" w:rsidTr="00BD76B1">
        <w:tc>
          <w:tcPr>
            <w:tcW w:w="3838" w:type="dxa"/>
            <w:vAlign w:val="center"/>
          </w:tcPr>
          <w:p w:rsidR="00B73068" w:rsidRPr="00BD76B1" w:rsidRDefault="00BD76B1" w:rsidP="00B73068">
            <w:pPr>
              <w:pStyle w:val="PargrafodaLista"/>
              <w:widowControl w:val="0"/>
              <w:ind w:left="0"/>
              <w:jc w:val="both"/>
              <w:rPr>
                <w:rFonts w:ascii="Garamond" w:hAnsi="Garamond" w:cs="Arial"/>
                <w:sz w:val="20"/>
                <w:szCs w:val="20"/>
              </w:rPr>
            </w:pPr>
            <w:r w:rsidRPr="00BD76B1">
              <w:rPr>
                <w:rFonts w:ascii="Garamond" w:hAnsi="Garamond" w:cs="Arial"/>
                <w:sz w:val="20"/>
                <w:szCs w:val="20"/>
              </w:rPr>
              <w:t>Revitalização da aeronave (limpeza e polimento)</w:t>
            </w:r>
          </w:p>
        </w:tc>
        <w:tc>
          <w:tcPr>
            <w:tcW w:w="3805" w:type="dxa"/>
            <w:vAlign w:val="center"/>
          </w:tcPr>
          <w:p w:rsidR="00B73068" w:rsidRPr="00BD76B1" w:rsidRDefault="00B73068" w:rsidP="00B73068">
            <w:pPr>
              <w:pStyle w:val="PargrafodaLista"/>
              <w:widowControl w:val="0"/>
              <w:ind w:left="0"/>
              <w:jc w:val="both"/>
              <w:rPr>
                <w:rFonts w:ascii="Garamond" w:hAnsi="Garamond" w:cs="Arial"/>
                <w:sz w:val="20"/>
                <w:szCs w:val="20"/>
              </w:rPr>
            </w:pPr>
          </w:p>
        </w:tc>
      </w:tr>
      <w:tr w:rsidR="00BD76B1" w:rsidRPr="00BD76B1" w:rsidTr="00BD76B1">
        <w:tc>
          <w:tcPr>
            <w:tcW w:w="3838" w:type="dxa"/>
            <w:vAlign w:val="center"/>
          </w:tcPr>
          <w:p w:rsidR="00BD76B1" w:rsidRPr="00BD76B1" w:rsidRDefault="00BD76B1" w:rsidP="00B73068">
            <w:pPr>
              <w:pStyle w:val="PargrafodaLista"/>
              <w:widowControl w:val="0"/>
              <w:ind w:left="0"/>
              <w:jc w:val="both"/>
              <w:rPr>
                <w:rFonts w:ascii="Garamond" w:hAnsi="Garamond" w:cs="Arial"/>
                <w:sz w:val="20"/>
                <w:szCs w:val="20"/>
              </w:rPr>
            </w:pPr>
            <w:r w:rsidRPr="00BD76B1">
              <w:rPr>
                <w:rFonts w:ascii="Garamond" w:hAnsi="Garamond" w:cs="Arial"/>
                <w:sz w:val="20"/>
                <w:szCs w:val="20"/>
              </w:rPr>
              <w:t>Serviço de atualização de cartas de navegação;</w:t>
            </w:r>
          </w:p>
        </w:tc>
        <w:tc>
          <w:tcPr>
            <w:tcW w:w="3805" w:type="dxa"/>
            <w:vAlign w:val="center"/>
          </w:tcPr>
          <w:p w:rsidR="00BD76B1" w:rsidRPr="00BD76B1" w:rsidRDefault="00BD76B1" w:rsidP="00B73068">
            <w:pPr>
              <w:pStyle w:val="PargrafodaLista"/>
              <w:widowControl w:val="0"/>
              <w:ind w:left="0"/>
              <w:jc w:val="both"/>
              <w:rPr>
                <w:rFonts w:ascii="Garamond" w:hAnsi="Garamond" w:cs="Arial"/>
                <w:sz w:val="20"/>
                <w:szCs w:val="20"/>
              </w:rPr>
            </w:pPr>
          </w:p>
        </w:tc>
      </w:tr>
      <w:tr w:rsidR="00BD76B1" w:rsidRPr="00BD76B1" w:rsidTr="00BD76B1">
        <w:tc>
          <w:tcPr>
            <w:tcW w:w="3838" w:type="dxa"/>
            <w:vAlign w:val="center"/>
          </w:tcPr>
          <w:p w:rsidR="00BD76B1" w:rsidRPr="00BD76B1" w:rsidRDefault="00BD76B1" w:rsidP="00B73068">
            <w:pPr>
              <w:pStyle w:val="PargrafodaLista"/>
              <w:widowControl w:val="0"/>
              <w:ind w:left="0"/>
              <w:jc w:val="both"/>
              <w:rPr>
                <w:rFonts w:ascii="Garamond" w:hAnsi="Garamond" w:cs="Arial"/>
                <w:sz w:val="20"/>
                <w:szCs w:val="20"/>
              </w:rPr>
            </w:pPr>
            <w:r w:rsidRPr="00BD76B1">
              <w:rPr>
                <w:rFonts w:ascii="Garamond" w:hAnsi="Garamond" w:cs="Arial"/>
                <w:sz w:val="20"/>
                <w:szCs w:val="20"/>
              </w:rPr>
              <w:t>Sistemas de gerenciamento e controle da frota;</w:t>
            </w:r>
          </w:p>
        </w:tc>
        <w:tc>
          <w:tcPr>
            <w:tcW w:w="3805" w:type="dxa"/>
            <w:vAlign w:val="center"/>
          </w:tcPr>
          <w:p w:rsidR="00BD76B1" w:rsidRPr="00BD76B1" w:rsidRDefault="00BD76B1" w:rsidP="00B73068">
            <w:pPr>
              <w:pStyle w:val="PargrafodaLista"/>
              <w:widowControl w:val="0"/>
              <w:ind w:left="0"/>
              <w:jc w:val="both"/>
              <w:rPr>
                <w:rFonts w:ascii="Garamond" w:hAnsi="Garamond" w:cs="Arial"/>
                <w:sz w:val="20"/>
                <w:szCs w:val="20"/>
              </w:rPr>
            </w:pPr>
          </w:p>
        </w:tc>
      </w:tr>
      <w:tr w:rsidR="00BD76B1" w:rsidRPr="00BD76B1" w:rsidTr="00BD76B1">
        <w:tc>
          <w:tcPr>
            <w:tcW w:w="3838" w:type="dxa"/>
            <w:vAlign w:val="center"/>
          </w:tcPr>
          <w:p w:rsidR="00BD76B1" w:rsidRPr="00BD76B1" w:rsidRDefault="00BD76B1" w:rsidP="00B73068">
            <w:pPr>
              <w:pStyle w:val="PargrafodaLista"/>
              <w:widowControl w:val="0"/>
              <w:ind w:left="0"/>
              <w:jc w:val="both"/>
              <w:rPr>
                <w:rFonts w:ascii="Garamond" w:hAnsi="Garamond" w:cs="Arial"/>
                <w:sz w:val="20"/>
                <w:szCs w:val="20"/>
              </w:rPr>
            </w:pPr>
            <w:r w:rsidRPr="00BD76B1">
              <w:rPr>
                <w:rFonts w:ascii="Garamond" w:hAnsi="Garamond" w:cs="Arial"/>
                <w:sz w:val="20"/>
                <w:szCs w:val="20"/>
              </w:rPr>
              <w:t>Serviços de auxílio meteorológicos;</w:t>
            </w:r>
          </w:p>
        </w:tc>
        <w:tc>
          <w:tcPr>
            <w:tcW w:w="3805" w:type="dxa"/>
            <w:vAlign w:val="center"/>
          </w:tcPr>
          <w:p w:rsidR="00BD76B1" w:rsidRPr="00BD76B1" w:rsidRDefault="00BD76B1" w:rsidP="00B73068">
            <w:pPr>
              <w:pStyle w:val="PargrafodaLista"/>
              <w:widowControl w:val="0"/>
              <w:ind w:left="0"/>
              <w:jc w:val="both"/>
              <w:rPr>
                <w:rFonts w:ascii="Garamond" w:hAnsi="Garamond" w:cs="Arial"/>
                <w:sz w:val="20"/>
                <w:szCs w:val="20"/>
              </w:rPr>
            </w:pPr>
          </w:p>
        </w:tc>
      </w:tr>
      <w:tr w:rsidR="00BD76B1" w:rsidRPr="00BD76B1" w:rsidTr="00BD76B1">
        <w:tc>
          <w:tcPr>
            <w:tcW w:w="3838" w:type="dxa"/>
            <w:vAlign w:val="center"/>
          </w:tcPr>
          <w:p w:rsidR="00BD76B1" w:rsidRPr="00BD76B1" w:rsidRDefault="00BD76B1" w:rsidP="00B73068">
            <w:pPr>
              <w:pStyle w:val="PargrafodaLista"/>
              <w:widowControl w:val="0"/>
              <w:ind w:left="0"/>
              <w:jc w:val="both"/>
              <w:rPr>
                <w:rFonts w:ascii="Garamond" w:hAnsi="Garamond" w:cs="Arial"/>
                <w:sz w:val="20"/>
                <w:szCs w:val="20"/>
              </w:rPr>
            </w:pPr>
            <w:r w:rsidRPr="00BD76B1">
              <w:rPr>
                <w:rFonts w:ascii="Garamond" w:hAnsi="Garamond" w:cs="Arial"/>
                <w:sz w:val="20"/>
                <w:szCs w:val="20"/>
              </w:rPr>
              <w:t>Salário de tripulantes, incluindo benefícios;</w:t>
            </w:r>
          </w:p>
        </w:tc>
        <w:tc>
          <w:tcPr>
            <w:tcW w:w="3805" w:type="dxa"/>
            <w:vAlign w:val="center"/>
          </w:tcPr>
          <w:p w:rsidR="00BD76B1" w:rsidRPr="00BD76B1" w:rsidRDefault="00BD76B1" w:rsidP="00B73068">
            <w:pPr>
              <w:pStyle w:val="PargrafodaLista"/>
              <w:widowControl w:val="0"/>
              <w:ind w:left="0"/>
              <w:jc w:val="both"/>
              <w:rPr>
                <w:rFonts w:ascii="Garamond" w:hAnsi="Garamond" w:cs="Arial"/>
                <w:sz w:val="20"/>
                <w:szCs w:val="20"/>
              </w:rPr>
            </w:pPr>
          </w:p>
        </w:tc>
      </w:tr>
      <w:tr w:rsidR="00BD76B1" w:rsidRPr="00BD76B1" w:rsidTr="00BD76B1">
        <w:tc>
          <w:tcPr>
            <w:tcW w:w="3838" w:type="dxa"/>
            <w:vAlign w:val="center"/>
          </w:tcPr>
          <w:p w:rsidR="00BD76B1" w:rsidRPr="00BD76B1" w:rsidRDefault="00BD76B1" w:rsidP="00B73068">
            <w:pPr>
              <w:pStyle w:val="PargrafodaLista"/>
              <w:widowControl w:val="0"/>
              <w:ind w:left="0"/>
              <w:jc w:val="both"/>
              <w:rPr>
                <w:rFonts w:ascii="Garamond" w:hAnsi="Garamond" w:cs="Arial"/>
                <w:sz w:val="20"/>
                <w:szCs w:val="20"/>
              </w:rPr>
            </w:pPr>
            <w:r w:rsidRPr="00BD76B1">
              <w:rPr>
                <w:rFonts w:ascii="Garamond" w:hAnsi="Garamond" w:cs="Arial"/>
                <w:sz w:val="20"/>
                <w:szCs w:val="20"/>
              </w:rPr>
              <w:t>Outras despesas relevantes.</w:t>
            </w:r>
          </w:p>
        </w:tc>
        <w:tc>
          <w:tcPr>
            <w:tcW w:w="3805" w:type="dxa"/>
            <w:vAlign w:val="center"/>
          </w:tcPr>
          <w:p w:rsidR="00BD76B1" w:rsidRPr="00BD76B1" w:rsidRDefault="00BD76B1" w:rsidP="00B73068">
            <w:pPr>
              <w:pStyle w:val="PargrafodaLista"/>
              <w:widowControl w:val="0"/>
              <w:ind w:left="0"/>
              <w:jc w:val="both"/>
              <w:rPr>
                <w:rFonts w:ascii="Garamond" w:hAnsi="Garamond" w:cs="Arial"/>
                <w:sz w:val="20"/>
                <w:szCs w:val="20"/>
              </w:rPr>
            </w:pPr>
          </w:p>
        </w:tc>
      </w:tr>
    </w:tbl>
    <w:p w:rsidR="00BF78F6" w:rsidRDefault="00BF78F6" w:rsidP="00BD76B1">
      <w:pPr>
        <w:pStyle w:val="PargrafodaLista"/>
        <w:widowControl w:val="0"/>
        <w:spacing w:line="360" w:lineRule="auto"/>
        <w:ind w:left="1418"/>
        <w:jc w:val="both"/>
        <w:rPr>
          <w:rFonts w:ascii="Garamond" w:hAnsi="Garamond" w:cs="Arial"/>
          <w:sz w:val="22"/>
          <w:szCs w:val="22"/>
        </w:rPr>
      </w:pPr>
    </w:p>
    <w:p w:rsidR="00B73068" w:rsidRPr="00BD76B1" w:rsidRDefault="00BD76B1" w:rsidP="00BD76B1">
      <w:pPr>
        <w:pStyle w:val="PargrafodaLista"/>
        <w:widowControl w:val="0"/>
        <w:spacing w:line="360" w:lineRule="auto"/>
        <w:ind w:left="1418"/>
        <w:jc w:val="both"/>
        <w:rPr>
          <w:rFonts w:ascii="Garamond" w:hAnsi="Garamond" w:cs="Arial"/>
          <w:sz w:val="22"/>
          <w:szCs w:val="22"/>
        </w:rPr>
      </w:pPr>
      <w:bookmarkStart w:id="1" w:name="_GoBack"/>
      <w:bookmarkEnd w:id="1"/>
      <w:r>
        <w:rPr>
          <w:rFonts w:ascii="Garamond" w:hAnsi="Garamond" w:cs="Arial"/>
          <w:sz w:val="22"/>
          <w:szCs w:val="22"/>
        </w:rPr>
        <w:t xml:space="preserve">Há que se ressaltar que a manutenção corretiva e o combustível são as únicas despesas efetivamente contabilizadas em cada voo, uma vez que cada aeronave é abastecida antes do início de sua utilização. Os períodos apurados referem-se aos prazos contratuais, no meio dos quais houve incidência de reequilíbrios (reajustes de valores no preço unitário do litro do combustível), motivo pelo qual foi necessário o cálculo </w:t>
      </w:r>
      <w:r>
        <w:rPr>
          <w:rFonts w:ascii="Garamond" w:hAnsi="Garamond" w:cs="Arial"/>
          <w:sz w:val="22"/>
          <w:szCs w:val="22"/>
        </w:rPr>
        <w:lastRenderedPageBreak/>
        <w:t xml:space="preserve">da média do valor unitário anual, para mensurar o custo operacional em razão do combustível gasto em cada um dos 30 (trinta) voos requisitados. </w:t>
      </w:r>
      <w:r w:rsidRPr="00BD76B1">
        <w:rPr>
          <w:rFonts w:ascii="Garamond" w:hAnsi="Garamond" w:cs="Arial"/>
          <w:b/>
          <w:sz w:val="22"/>
          <w:szCs w:val="22"/>
          <w:u w:val="single"/>
        </w:rPr>
        <w:t>Ademais, informo que esta metodologia de cálculo é praticada há vários anos no GMG, visando aferir o custo do deslocamento e não o custo de propriedade da aeronave, através do controle estimado dos gastos a fim de propiciar melhor gestão da coisa pública.</w:t>
      </w:r>
    </w:p>
    <w:p w:rsidR="002F5071" w:rsidRPr="002F5071" w:rsidRDefault="002F5071" w:rsidP="002F5071">
      <w:pPr>
        <w:pStyle w:val="PargrafodaLista"/>
        <w:widowControl w:val="0"/>
        <w:spacing w:line="360" w:lineRule="auto"/>
        <w:ind w:left="1418"/>
        <w:jc w:val="both"/>
        <w:rPr>
          <w:rFonts w:ascii="Garamond" w:hAnsi="Garamond" w:cs="Arial"/>
          <w:b/>
        </w:rPr>
      </w:pPr>
    </w:p>
    <w:p w:rsidR="00B73068" w:rsidRPr="000845CF" w:rsidRDefault="00BD76B1" w:rsidP="00BD76B1">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 xml:space="preserve">Veja-se então o que foi gasto, nos termos da metodologia de cálculo realizada pelo Gabinete Militar do </w:t>
      </w:r>
      <w:r w:rsidR="002F5071">
        <w:rPr>
          <w:rFonts w:ascii="Garamond" w:hAnsi="Garamond" w:cs="Arial"/>
        </w:rPr>
        <w:t>Governador</w:t>
      </w:r>
      <w:r>
        <w:rPr>
          <w:rFonts w:ascii="Garamond" w:hAnsi="Garamond" w:cs="Arial"/>
        </w:rPr>
        <w:t>, durante os deslocamentos realizados nos voos considerados irregulares nesta Representação:</w:t>
      </w:r>
    </w:p>
    <w:p w:rsidR="000845CF" w:rsidRDefault="000845CF" w:rsidP="000845CF">
      <w:pPr>
        <w:pStyle w:val="PargrafodaLista"/>
        <w:widowControl w:val="0"/>
        <w:spacing w:line="360" w:lineRule="auto"/>
        <w:ind w:left="1418"/>
        <w:jc w:val="both"/>
        <w:rPr>
          <w:rFonts w:ascii="Garamond" w:hAnsi="Garamond" w:cs="Arial"/>
        </w:rPr>
      </w:pPr>
    </w:p>
    <w:p w:rsidR="000845CF" w:rsidRDefault="00187010" w:rsidP="002F5071">
      <w:pPr>
        <w:pStyle w:val="PargrafodaLista"/>
        <w:widowControl w:val="0"/>
        <w:spacing w:line="360" w:lineRule="auto"/>
        <w:ind w:left="-567" w:right="-710"/>
        <w:jc w:val="both"/>
        <w:rPr>
          <w:rFonts w:ascii="Garamond" w:hAnsi="Garamond" w:cs="Arial"/>
        </w:rPr>
      </w:pPr>
      <w:r>
        <w:rPr>
          <w:rFonts w:ascii="Garamond" w:hAnsi="Garamond" w:cs="Arial"/>
          <w:noProof/>
        </w:rPr>
        <w:drawing>
          <wp:inline distT="0" distB="0" distL="0" distR="0">
            <wp:extent cx="6794205" cy="1891554"/>
            <wp:effectExtent l="0" t="0" r="698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jpg"/>
                    <pic:cNvPicPr/>
                  </pic:nvPicPr>
                  <pic:blipFill>
                    <a:blip r:embed="rId15">
                      <a:extLst>
                        <a:ext uri="{28A0092B-C50C-407E-A947-70E740481C1C}">
                          <a14:useLocalDpi xmlns:a14="http://schemas.microsoft.com/office/drawing/2010/main" val="0"/>
                        </a:ext>
                      </a:extLst>
                    </a:blip>
                    <a:stretch>
                      <a:fillRect/>
                    </a:stretch>
                  </pic:blipFill>
                  <pic:spPr>
                    <a:xfrm>
                      <a:off x="0" y="0"/>
                      <a:ext cx="6904901" cy="1922373"/>
                    </a:xfrm>
                    <a:prstGeom prst="rect">
                      <a:avLst/>
                    </a:prstGeom>
                  </pic:spPr>
                </pic:pic>
              </a:graphicData>
            </a:graphic>
          </wp:inline>
        </w:drawing>
      </w:r>
    </w:p>
    <w:p w:rsidR="000845CF" w:rsidRPr="000845CF" w:rsidRDefault="000845CF" w:rsidP="000845CF">
      <w:pPr>
        <w:pStyle w:val="PargrafodaLista"/>
        <w:widowControl w:val="0"/>
        <w:spacing w:line="360" w:lineRule="auto"/>
        <w:ind w:left="1418"/>
        <w:jc w:val="both"/>
        <w:rPr>
          <w:rFonts w:ascii="Garamond" w:hAnsi="Garamond" w:cs="Arial"/>
          <w:b/>
        </w:rPr>
      </w:pPr>
    </w:p>
    <w:p w:rsidR="00D86025" w:rsidRPr="00D86025" w:rsidRDefault="00D86025" w:rsidP="00BD76B1">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Todos os documentos comprobatórios dos gastos realizados pelo uso das aeronaves nas respectivas viagens mencionadas encontram-se colacionados no anexo 3, junto a esta Representação.</w:t>
      </w:r>
    </w:p>
    <w:p w:rsidR="00D86025" w:rsidRPr="00D86025" w:rsidRDefault="00D86025" w:rsidP="00D86025">
      <w:pPr>
        <w:pStyle w:val="PargrafodaLista"/>
        <w:widowControl w:val="0"/>
        <w:spacing w:line="360" w:lineRule="auto"/>
        <w:ind w:left="1418"/>
        <w:jc w:val="both"/>
        <w:rPr>
          <w:rFonts w:ascii="Garamond" w:hAnsi="Garamond" w:cs="Arial"/>
          <w:b/>
        </w:rPr>
      </w:pPr>
    </w:p>
    <w:p w:rsidR="000845CF" w:rsidRPr="00D86025" w:rsidRDefault="00D86025" w:rsidP="00BD76B1">
      <w:pPr>
        <w:pStyle w:val="PargrafodaLista"/>
        <w:widowControl w:val="0"/>
        <w:numPr>
          <w:ilvl w:val="0"/>
          <w:numId w:val="23"/>
        </w:numPr>
        <w:spacing w:line="360" w:lineRule="auto"/>
        <w:ind w:left="0" w:firstLine="1418"/>
        <w:jc w:val="both"/>
        <w:rPr>
          <w:rFonts w:ascii="Garamond" w:hAnsi="Garamond" w:cs="Arial"/>
          <w:b/>
        </w:rPr>
      </w:pPr>
      <w:r>
        <w:rPr>
          <w:rFonts w:ascii="Garamond" w:hAnsi="Garamond" w:cs="Arial"/>
        </w:rPr>
        <w:t>Em razão disso</w:t>
      </w:r>
      <w:r w:rsidR="00187010">
        <w:rPr>
          <w:rFonts w:ascii="Garamond" w:hAnsi="Garamond" w:cs="Arial"/>
        </w:rPr>
        <w:t xml:space="preserve">, deve o ex-Governador do Estado de Minas Gerais Fernando Pimentel ser condenado à devolução do valor do dano ao erário verificado, no montante histórico de R$ 65.907,25, gasto durante a realização das viagens à Maceió, Mangaratiba, Rio de Janeiro e Capitólio, em razão de descumprimento ao Decreto Estadual n. 44.028/2005, ao princípio da moralidade administrativa e à jurisprudência do Superior </w:t>
      </w:r>
      <w:r w:rsidR="00187010">
        <w:rPr>
          <w:rFonts w:ascii="Garamond" w:hAnsi="Garamond" w:cs="Arial"/>
        </w:rPr>
        <w:lastRenderedPageBreak/>
        <w:t xml:space="preserve">Tribunal de Justiça. </w:t>
      </w:r>
    </w:p>
    <w:p w:rsidR="00D86025" w:rsidRPr="00E20228" w:rsidRDefault="00D86025" w:rsidP="00D86025">
      <w:pPr>
        <w:pStyle w:val="PargrafodaLista"/>
        <w:widowControl w:val="0"/>
        <w:spacing w:line="360" w:lineRule="auto"/>
        <w:ind w:left="1418"/>
        <w:jc w:val="both"/>
        <w:rPr>
          <w:rFonts w:ascii="Garamond" w:hAnsi="Garamond" w:cs="Arial"/>
          <w:b/>
        </w:rPr>
      </w:pPr>
    </w:p>
    <w:p w:rsidR="00083E18" w:rsidRPr="00156F56" w:rsidRDefault="00083E18" w:rsidP="00264C70">
      <w:pPr>
        <w:pStyle w:val="PargrafodaLista"/>
        <w:widowControl w:val="0"/>
        <w:spacing w:line="360" w:lineRule="auto"/>
        <w:ind w:left="1418"/>
        <w:jc w:val="both"/>
        <w:rPr>
          <w:rFonts w:ascii="Garamond" w:hAnsi="Garamond" w:cs="Arial"/>
          <w:b/>
        </w:rPr>
      </w:pPr>
      <w:r>
        <w:rPr>
          <w:rFonts w:ascii="Garamond" w:hAnsi="Garamond" w:cs="Arial"/>
          <w:b/>
        </w:rPr>
        <w:t>DOS PEDIDOS</w:t>
      </w:r>
    </w:p>
    <w:p w:rsidR="00083E18" w:rsidRPr="00F72AF8" w:rsidRDefault="00083E18" w:rsidP="00441522">
      <w:pPr>
        <w:pStyle w:val="PargrafodaLista"/>
        <w:widowControl w:val="0"/>
        <w:spacing w:line="360" w:lineRule="auto"/>
        <w:ind w:left="1418"/>
        <w:jc w:val="both"/>
        <w:rPr>
          <w:rFonts w:ascii="Garamond" w:hAnsi="Garamond" w:cs="Arial"/>
        </w:rPr>
      </w:pPr>
    </w:p>
    <w:p w:rsidR="00083E18" w:rsidRPr="00FC28F2" w:rsidRDefault="00083E18" w:rsidP="00441522">
      <w:pPr>
        <w:pStyle w:val="PargrafodaLista"/>
        <w:widowControl w:val="0"/>
        <w:numPr>
          <w:ilvl w:val="0"/>
          <w:numId w:val="23"/>
        </w:numPr>
        <w:spacing w:line="360" w:lineRule="auto"/>
        <w:ind w:left="0" w:firstLine="1418"/>
        <w:jc w:val="both"/>
        <w:rPr>
          <w:rFonts w:ascii="Garamond" w:hAnsi="Garamond" w:cs="Arial"/>
        </w:rPr>
      </w:pPr>
      <w:r w:rsidRPr="00FC28F2">
        <w:rPr>
          <w:rFonts w:ascii="Garamond" w:hAnsi="Garamond" w:cs="Arial"/>
        </w:rPr>
        <w:t>Pelo exposto, REQUEIRO:</w:t>
      </w:r>
    </w:p>
    <w:p w:rsidR="00083E18" w:rsidRPr="00FC28F2" w:rsidRDefault="00083E18" w:rsidP="00441522">
      <w:pPr>
        <w:pStyle w:val="PargrafodaLista"/>
        <w:widowControl w:val="0"/>
        <w:spacing w:line="360" w:lineRule="auto"/>
        <w:ind w:left="1418"/>
        <w:jc w:val="both"/>
        <w:rPr>
          <w:rFonts w:ascii="Garamond" w:hAnsi="Garamond" w:cs="Arial"/>
        </w:rPr>
      </w:pPr>
    </w:p>
    <w:p w:rsidR="007838C2" w:rsidRPr="00FC28F2" w:rsidRDefault="00083E18" w:rsidP="00FC28F2">
      <w:pPr>
        <w:pStyle w:val="PargrafodaLista"/>
        <w:widowControl w:val="0"/>
        <w:numPr>
          <w:ilvl w:val="0"/>
          <w:numId w:val="9"/>
        </w:numPr>
        <w:spacing w:line="360" w:lineRule="auto"/>
        <w:ind w:left="1418" w:firstLine="0"/>
        <w:contextualSpacing w:val="0"/>
        <w:jc w:val="both"/>
        <w:rPr>
          <w:rFonts w:ascii="Garamond" w:hAnsi="Garamond" w:cs="Arial"/>
        </w:rPr>
      </w:pPr>
      <w:proofErr w:type="gramStart"/>
      <w:r w:rsidRPr="00FC28F2">
        <w:rPr>
          <w:rFonts w:ascii="Garamond" w:hAnsi="Garamond" w:cs="Arial"/>
        </w:rPr>
        <w:t>seja</w:t>
      </w:r>
      <w:proofErr w:type="gramEnd"/>
      <w:r w:rsidRPr="00FC28F2">
        <w:rPr>
          <w:rFonts w:ascii="Garamond" w:hAnsi="Garamond" w:cs="Arial"/>
        </w:rPr>
        <w:t xml:space="preserve"> recebida a presente Representação, nos termos dos artigos 310 e 312 da Resolução TCEMG n. 12/2008, e determinada a </w:t>
      </w:r>
      <w:r w:rsidRPr="00FC28F2">
        <w:rPr>
          <w:rFonts w:ascii="Garamond" w:hAnsi="Garamond" w:cs="Arial"/>
          <w:u w:val="single"/>
        </w:rPr>
        <w:t xml:space="preserve">CITAÇÃO </w:t>
      </w:r>
      <w:r w:rsidR="00187010">
        <w:rPr>
          <w:rFonts w:ascii="Garamond" w:hAnsi="Garamond" w:cs="Arial"/>
          <w:u w:val="single"/>
        </w:rPr>
        <w:t>DO EXMO. SR. EX-GOVERNADOR DO ESTADO DE MINAS GERAIS FERNANDO DAMATA PIMENTEL</w:t>
      </w:r>
      <w:r w:rsidRPr="00FC28F2">
        <w:rPr>
          <w:rFonts w:ascii="Garamond" w:hAnsi="Garamond" w:cs="Arial"/>
          <w:u w:val="single"/>
        </w:rPr>
        <w:t>,</w:t>
      </w:r>
      <w:r w:rsidRPr="00FC28F2">
        <w:rPr>
          <w:rFonts w:ascii="Garamond" w:hAnsi="Garamond" w:cs="Arial"/>
        </w:rPr>
        <w:t xml:space="preserve"> para, querendo, apresentar defesa em face </w:t>
      </w:r>
      <w:r w:rsidR="00187010">
        <w:rPr>
          <w:rFonts w:ascii="Garamond" w:hAnsi="Garamond" w:cs="Arial"/>
        </w:rPr>
        <w:t xml:space="preserve">do uso irregular de aeronaves oficiais do Estado de Minas Gerais, durante o período de 2015 a 2018, </w:t>
      </w:r>
      <w:r w:rsidR="009B4AFC">
        <w:rPr>
          <w:rFonts w:ascii="Garamond" w:hAnsi="Garamond" w:cs="Arial"/>
        </w:rPr>
        <w:t xml:space="preserve">com finalidade estranha ao interesse público, </w:t>
      </w:r>
      <w:r w:rsidR="00187010">
        <w:rPr>
          <w:rFonts w:ascii="Garamond" w:hAnsi="Garamond" w:cs="Arial"/>
        </w:rPr>
        <w:t>nos termos relatados nesta Representação;</w:t>
      </w:r>
    </w:p>
    <w:p w:rsidR="009B4AFC" w:rsidRDefault="009B4AFC" w:rsidP="00FC28F2">
      <w:pPr>
        <w:pStyle w:val="PargrafodaLista"/>
        <w:widowControl w:val="0"/>
        <w:spacing w:line="360" w:lineRule="auto"/>
        <w:ind w:left="1418"/>
        <w:jc w:val="both"/>
        <w:rPr>
          <w:rFonts w:ascii="Garamond" w:hAnsi="Garamond" w:cs="Arial"/>
        </w:rPr>
      </w:pPr>
    </w:p>
    <w:p w:rsidR="009F1047" w:rsidRPr="00FC28F2" w:rsidRDefault="00083E18" w:rsidP="00FC28F2">
      <w:pPr>
        <w:pStyle w:val="PargrafodaLista"/>
        <w:widowControl w:val="0"/>
        <w:numPr>
          <w:ilvl w:val="0"/>
          <w:numId w:val="9"/>
        </w:numPr>
        <w:spacing w:line="360" w:lineRule="auto"/>
        <w:ind w:left="1418" w:firstLine="0"/>
        <w:contextualSpacing w:val="0"/>
        <w:jc w:val="both"/>
        <w:rPr>
          <w:rFonts w:ascii="Garamond" w:hAnsi="Garamond" w:cs="Arial"/>
        </w:rPr>
      </w:pPr>
      <w:r w:rsidRPr="00FC28F2">
        <w:rPr>
          <w:rFonts w:ascii="Garamond" w:hAnsi="Garamond" w:cs="Arial"/>
          <w:u w:val="single"/>
        </w:rPr>
        <w:t>NO MÉRITO</w:t>
      </w:r>
      <w:r w:rsidR="009F1047" w:rsidRPr="00FC28F2">
        <w:rPr>
          <w:rFonts w:ascii="Garamond" w:hAnsi="Garamond" w:cs="Arial"/>
        </w:rPr>
        <w:t>:</w:t>
      </w:r>
    </w:p>
    <w:p w:rsidR="009F1047" w:rsidRPr="00FC28F2" w:rsidRDefault="009F1047" w:rsidP="00FC28F2">
      <w:pPr>
        <w:pStyle w:val="PargrafodaLista"/>
        <w:widowControl w:val="0"/>
        <w:spacing w:line="360" w:lineRule="auto"/>
        <w:ind w:left="1418"/>
        <w:contextualSpacing w:val="0"/>
        <w:jc w:val="both"/>
        <w:rPr>
          <w:rFonts w:ascii="Garamond" w:hAnsi="Garamond" w:cs="Arial"/>
          <w:u w:val="single"/>
        </w:rPr>
      </w:pPr>
    </w:p>
    <w:p w:rsidR="00083E18" w:rsidRPr="00FC28F2" w:rsidRDefault="009F1047" w:rsidP="00FC28F2">
      <w:pPr>
        <w:pStyle w:val="PargrafodaLista"/>
        <w:widowControl w:val="0"/>
        <w:spacing w:line="360" w:lineRule="auto"/>
        <w:ind w:left="1418"/>
        <w:contextualSpacing w:val="0"/>
        <w:jc w:val="both"/>
        <w:rPr>
          <w:rFonts w:ascii="Garamond" w:hAnsi="Garamond" w:cs="Arial"/>
        </w:rPr>
      </w:pPr>
      <w:r w:rsidRPr="00FC28F2">
        <w:rPr>
          <w:rFonts w:ascii="Garamond" w:hAnsi="Garamond" w:cs="Arial"/>
        </w:rPr>
        <w:t xml:space="preserve">B.1) </w:t>
      </w:r>
      <w:r w:rsidR="00083E18" w:rsidRPr="00FC28F2">
        <w:rPr>
          <w:rFonts w:ascii="Garamond" w:hAnsi="Garamond" w:cs="Arial"/>
        </w:rPr>
        <w:t>seja</w:t>
      </w:r>
      <w:r w:rsidR="0022678E" w:rsidRPr="00FC28F2">
        <w:rPr>
          <w:rFonts w:ascii="Garamond" w:hAnsi="Garamond" w:cs="Arial"/>
        </w:rPr>
        <w:t>m</w:t>
      </w:r>
      <w:r w:rsidR="00083E18" w:rsidRPr="00FC28F2">
        <w:rPr>
          <w:rFonts w:ascii="Garamond" w:hAnsi="Garamond" w:cs="Arial"/>
        </w:rPr>
        <w:t xml:space="preserve"> </w:t>
      </w:r>
      <w:r w:rsidR="00083E18" w:rsidRPr="00FC28F2">
        <w:rPr>
          <w:rFonts w:ascii="Garamond" w:hAnsi="Garamond" w:cs="Arial"/>
          <w:u w:val="single"/>
        </w:rPr>
        <w:t>CONFIRMADA</w:t>
      </w:r>
      <w:r w:rsidR="0022678E" w:rsidRPr="00FC28F2">
        <w:rPr>
          <w:rFonts w:ascii="Garamond" w:hAnsi="Garamond" w:cs="Arial"/>
          <w:u w:val="single"/>
        </w:rPr>
        <w:t>S</w:t>
      </w:r>
      <w:r w:rsidR="00083E18" w:rsidRPr="00FC28F2">
        <w:rPr>
          <w:rFonts w:ascii="Garamond" w:hAnsi="Garamond" w:cs="Arial"/>
          <w:u w:val="single"/>
        </w:rPr>
        <w:t xml:space="preserve"> AS ILICITUDES</w:t>
      </w:r>
      <w:r w:rsidR="00083E18" w:rsidRPr="00FC28F2">
        <w:rPr>
          <w:rFonts w:ascii="Garamond" w:hAnsi="Garamond" w:cs="Arial"/>
        </w:rPr>
        <w:t xml:space="preserve"> constantes desta Representação e </w:t>
      </w:r>
      <w:r w:rsidR="00083E18" w:rsidRPr="00FC28F2">
        <w:rPr>
          <w:rFonts w:ascii="Garamond" w:hAnsi="Garamond" w:cs="Arial"/>
          <w:u w:val="single"/>
        </w:rPr>
        <w:t xml:space="preserve">APLICADAS AS SANÇÕES CABÍVEIS </w:t>
      </w:r>
      <w:r w:rsidR="00187010">
        <w:rPr>
          <w:rFonts w:ascii="Garamond" w:hAnsi="Garamond" w:cs="Arial"/>
          <w:u w:val="single"/>
        </w:rPr>
        <w:t>AO</w:t>
      </w:r>
      <w:r w:rsidR="0022678E" w:rsidRPr="00FC28F2">
        <w:rPr>
          <w:rFonts w:ascii="Garamond" w:hAnsi="Garamond" w:cs="Arial"/>
          <w:u w:val="single"/>
        </w:rPr>
        <w:t xml:space="preserve"> </w:t>
      </w:r>
      <w:r w:rsidR="00187010">
        <w:rPr>
          <w:rFonts w:ascii="Garamond" w:hAnsi="Garamond" w:cs="Arial"/>
          <w:u w:val="single"/>
        </w:rPr>
        <w:t>EXMO. SR. EX-GOVERNADOR DO ESTADO DE MINAS GERAIS FERNANDO DAMATA PIMENTEL</w:t>
      </w:r>
      <w:r w:rsidR="00083E18" w:rsidRPr="00FC28F2">
        <w:rPr>
          <w:rFonts w:ascii="Garamond" w:hAnsi="Garamond" w:cs="Arial"/>
        </w:rPr>
        <w:t>, nos termos dos artigos 83, I e 85, II da Lei Com</w:t>
      </w:r>
      <w:r w:rsidRPr="00FC28F2">
        <w:rPr>
          <w:rFonts w:ascii="Garamond" w:hAnsi="Garamond" w:cs="Arial"/>
        </w:rPr>
        <w:t>plementar n. 102/2008;</w:t>
      </w:r>
    </w:p>
    <w:p w:rsidR="00847225" w:rsidRPr="00FC28F2" w:rsidRDefault="00847225" w:rsidP="00FC28F2">
      <w:pPr>
        <w:pStyle w:val="PargrafodaLista"/>
        <w:widowControl w:val="0"/>
        <w:spacing w:line="360" w:lineRule="auto"/>
        <w:ind w:left="1418"/>
        <w:contextualSpacing w:val="0"/>
        <w:jc w:val="both"/>
        <w:rPr>
          <w:rFonts w:ascii="Garamond" w:hAnsi="Garamond" w:cs="Arial"/>
        </w:rPr>
      </w:pPr>
    </w:p>
    <w:p w:rsidR="009F1047" w:rsidRDefault="009F1047" w:rsidP="00FC28F2">
      <w:pPr>
        <w:pStyle w:val="PargrafodaLista"/>
        <w:widowControl w:val="0"/>
        <w:spacing w:line="360" w:lineRule="auto"/>
        <w:ind w:left="1418"/>
        <w:contextualSpacing w:val="0"/>
        <w:jc w:val="both"/>
        <w:rPr>
          <w:rFonts w:ascii="Garamond" w:hAnsi="Garamond" w:cs="Arial"/>
        </w:rPr>
      </w:pPr>
      <w:r w:rsidRPr="00FC28F2">
        <w:rPr>
          <w:rFonts w:ascii="Garamond" w:hAnsi="Garamond" w:cs="Arial"/>
        </w:rPr>
        <w:t xml:space="preserve">B.2) </w:t>
      </w:r>
      <w:r w:rsidR="00187010">
        <w:rPr>
          <w:rFonts w:ascii="Garamond" w:hAnsi="Garamond" w:cs="Arial"/>
        </w:rPr>
        <w:t xml:space="preserve">seja </w:t>
      </w:r>
      <w:r w:rsidR="00187010">
        <w:rPr>
          <w:rFonts w:ascii="Garamond" w:hAnsi="Garamond" w:cs="Arial"/>
          <w:u w:val="single"/>
        </w:rPr>
        <w:t>O</w:t>
      </w:r>
      <w:r w:rsidR="00187010" w:rsidRPr="00FC28F2">
        <w:rPr>
          <w:rFonts w:ascii="Garamond" w:hAnsi="Garamond" w:cs="Arial"/>
          <w:u w:val="single"/>
        </w:rPr>
        <w:t xml:space="preserve"> </w:t>
      </w:r>
      <w:r w:rsidR="00187010">
        <w:rPr>
          <w:rFonts w:ascii="Garamond" w:hAnsi="Garamond" w:cs="Arial"/>
          <w:u w:val="single"/>
        </w:rPr>
        <w:t>EXMO. SR. EX-GOVERNADOR DO ESTADO DE MINAS GERAIS FERNANDO DAMATA PIMENTEL</w:t>
      </w:r>
      <w:r w:rsidR="00187010" w:rsidRPr="00F90EB1">
        <w:rPr>
          <w:rFonts w:ascii="Garamond" w:hAnsi="Garamond" w:cs="Arial"/>
          <w:u w:val="single"/>
        </w:rPr>
        <w:t xml:space="preserve"> </w:t>
      </w:r>
      <w:r w:rsidR="00187010">
        <w:rPr>
          <w:rFonts w:ascii="Garamond" w:hAnsi="Garamond" w:cs="Arial"/>
          <w:u w:val="single"/>
        </w:rPr>
        <w:t xml:space="preserve">CONDENADO </w:t>
      </w:r>
      <w:r w:rsidR="00187010" w:rsidRPr="00F90EB1">
        <w:rPr>
          <w:rFonts w:ascii="Garamond" w:hAnsi="Garamond" w:cs="Arial"/>
          <w:u w:val="single"/>
        </w:rPr>
        <w:t>À RESTITUIÇÃO AOS COFRES PÚBLICOS</w:t>
      </w:r>
      <w:r w:rsidR="00187010">
        <w:rPr>
          <w:rFonts w:ascii="Garamond" w:hAnsi="Garamond" w:cs="Arial"/>
          <w:u w:val="single"/>
        </w:rPr>
        <w:t>,</w:t>
      </w:r>
      <w:r w:rsidR="00187010">
        <w:rPr>
          <w:rFonts w:ascii="Garamond" w:hAnsi="Garamond" w:cs="Arial"/>
        </w:rPr>
        <w:t xml:space="preserve"> </w:t>
      </w:r>
      <w:r w:rsidR="00187010" w:rsidRPr="00D86025">
        <w:rPr>
          <w:rFonts w:ascii="Garamond" w:hAnsi="Garamond" w:cs="Arial"/>
          <w:u w:val="single"/>
        </w:rPr>
        <w:t>do montante histórico total de R$ 65.907,25</w:t>
      </w:r>
      <w:r w:rsidR="00187010">
        <w:rPr>
          <w:rFonts w:ascii="Garamond" w:hAnsi="Garamond" w:cs="Arial"/>
        </w:rPr>
        <w:t xml:space="preserve">, </w:t>
      </w:r>
      <w:r w:rsidR="00187010" w:rsidRPr="00F90EB1">
        <w:rPr>
          <w:rFonts w:ascii="Garamond" w:hAnsi="Garamond" w:cs="Arial"/>
        </w:rPr>
        <w:t>com fundamento no artigo 94, caput, da Lei Complementar n. 102/2008</w:t>
      </w:r>
      <w:r w:rsidR="00187010">
        <w:rPr>
          <w:rFonts w:ascii="Garamond" w:hAnsi="Garamond" w:cs="Arial"/>
        </w:rPr>
        <w:t xml:space="preserve">, correspondente aos gastos efetuados com as viagens realizadas com </w:t>
      </w:r>
      <w:r w:rsidR="00D86025">
        <w:rPr>
          <w:rFonts w:ascii="Garamond" w:hAnsi="Garamond" w:cs="Arial"/>
        </w:rPr>
        <w:lastRenderedPageBreak/>
        <w:t>o uso d</w:t>
      </w:r>
      <w:r w:rsidR="00187010">
        <w:rPr>
          <w:rFonts w:ascii="Garamond" w:hAnsi="Garamond" w:cs="Arial"/>
        </w:rPr>
        <w:t xml:space="preserve">as aeronaves </w:t>
      </w:r>
      <w:r w:rsidR="00D86025">
        <w:rPr>
          <w:rFonts w:ascii="Garamond" w:hAnsi="Garamond" w:cs="Arial"/>
        </w:rPr>
        <w:t xml:space="preserve">oficiais </w:t>
      </w:r>
      <w:r w:rsidR="00187010">
        <w:rPr>
          <w:rFonts w:ascii="Garamond" w:hAnsi="Garamond" w:cs="Arial"/>
        </w:rPr>
        <w:t>do Estado de Minas Gerais, com finalidade estranha ao interesse público.</w:t>
      </w:r>
    </w:p>
    <w:p w:rsidR="00D86025" w:rsidRPr="00FC28F2" w:rsidRDefault="00D86025" w:rsidP="00FC28F2">
      <w:pPr>
        <w:pStyle w:val="PargrafodaLista"/>
        <w:widowControl w:val="0"/>
        <w:spacing w:line="360" w:lineRule="auto"/>
        <w:ind w:left="1418"/>
        <w:contextualSpacing w:val="0"/>
        <w:jc w:val="both"/>
        <w:rPr>
          <w:rFonts w:ascii="Garamond" w:hAnsi="Garamond" w:cs="Arial"/>
        </w:rPr>
      </w:pPr>
    </w:p>
    <w:p w:rsidR="001B684C" w:rsidRDefault="001B684C" w:rsidP="00A4491E">
      <w:pPr>
        <w:widowControl w:val="0"/>
        <w:spacing w:line="360" w:lineRule="auto"/>
        <w:ind w:left="1418"/>
        <w:jc w:val="both"/>
        <w:rPr>
          <w:rFonts w:ascii="Garamond" w:hAnsi="Garamond" w:cs="Arial"/>
        </w:rPr>
      </w:pPr>
      <w:r w:rsidRPr="003F0924">
        <w:rPr>
          <w:rFonts w:ascii="Garamond" w:hAnsi="Garamond" w:cs="Arial"/>
        </w:rPr>
        <w:t>Pede deferimento.</w:t>
      </w:r>
    </w:p>
    <w:p w:rsidR="00A4491E" w:rsidRDefault="00A4491E" w:rsidP="00A4491E">
      <w:pPr>
        <w:widowControl w:val="0"/>
        <w:spacing w:line="360" w:lineRule="auto"/>
        <w:ind w:left="1418"/>
        <w:jc w:val="both"/>
        <w:rPr>
          <w:rFonts w:ascii="Garamond" w:hAnsi="Garamond" w:cs="Arial"/>
        </w:rPr>
      </w:pPr>
    </w:p>
    <w:p w:rsidR="001B684C" w:rsidRDefault="001B684C" w:rsidP="00A4491E">
      <w:pPr>
        <w:widowControl w:val="0"/>
        <w:spacing w:line="360" w:lineRule="auto"/>
        <w:ind w:left="993" w:firstLine="708"/>
        <w:jc w:val="both"/>
        <w:rPr>
          <w:rFonts w:ascii="Garamond" w:hAnsi="Garamond" w:cs="Arial"/>
        </w:rPr>
      </w:pPr>
      <w:r>
        <w:rPr>
          <w:rFonts w:ascii="Garamond" w:hAnsi="Garamond" w:cs="Arial"/>
        </w:rPr>
        <w:t xml:space="preserve">Belo Horizonte, </w:t>
      </w:r>
      <w:r w:rsidR="002F5071">
        <w:rPr>
          <w:rFonts w:ascii="Garamond" w:hAnsi="Garamond" w:cs="Arial"/>
        </w:rPr>
        <w:t xml:space="preserve">25 </w:t>
      </w:r>
      <w:r w:rsidR="00187010">
        <w:rPr>
          <w:rFonts w:ascii="Garamond" w:hAnsi="Garamond" w:cs="Arial"/>
        </w:rPr>
        <w:t>de junho de 2019</w:t>
      </w:r>
      <w:r>
        <w:rPr>
          <w:rFonts w:ascii="Garamond" w:hAnsi="Garamond" w:cs="Arial"/>
        </w:rPr>
        <w:t>.</w:t>
      </w:r>
    </w:p>
    <w:p w:rsidR="001B684C" w:rsidRDefault="001B684C" w:rsidP="00A4491E">
      <w:pPr>
        <w:widowControl w:val="0"/>
        <w:spacing w:line="360" w:lineRule="auto"/>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C14C4E" w:rsidRDefault="001B684C" w:rsidP="008A4D54">
      <w:pPr>
        <w:pStyle w:val="PargrafodaLista"/>
        <w:widowControl w:val="0"/>
        <w:spacing w:line="360" w:lineRule="auto"/>
        <w:ind w:left="0"/>
        <w:jc w:val="center"/>
      </w:pPr>
      <w:r>
        <w:rPr>
          <w:rFonts w:ascii="Garamond" w:hAnsi="Garamond" w:cs="Arial"/>
        </w:rPr>
        <w:t>(Documento assinado digitalmente disponível no SGAP)</w:t>
      </w:r>
    </w:p>
    <w:p w:rsidR="009C4A41" w:rsidRPr="00C14C4E" w:rsidRDefault="00C14C4E" w:rsidP="00C14C4E">
      <w:pPr>
        <w:tabs>
          <w:tab w:val="left" w:pos="7485"/>
        </w:tabs>
      </w:pPr>
      <w:r>
        <w:tab/>
      </w:r>
    </w:p>
    <w:sectPr w:rsidR="009C4A41" w:rsidRPr="00C14C4E" w:rsidSect="009C2195">
      <w:headerReference w:type="even" r:id="rId16"/>
      <w:headerReference w:type="default" r:id="rId17"/>
      <w:footerReference w:type="default" r:id="rId18"/>
      <w:headerReference w:type="first" r:id="rId19"/>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C70" w:rsidRDefault="00264C70" w:rsidP="00D607FC">
      <w:r>
        <w:separator/>
      </w:r>
    </w:p>
  </w:endnote>
  <w:endnote w:type="continuationSeparator" w:id="0">
    <w:p w:rsidR="00264C70" w:rsidRDefault="00264C70"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5020503060202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264C70" w:rsidRDefault="00264C70" w:rsidP="00117B47">
        <w:pPr>
          <w:pStyle w:val="Rodap"/>
          <w:jc w:val="center"/>
          <w:rPr>
            <w:rFonts w:ascii="Garamond" w:hAnsi="Garamond"/>
            <w:sz w:val="16"/>
            <w:szCs w:val="16"/>
          </w:rPr>
        </w:pPr>
      </w:p>
      <w:p w:rsidR="00264C70" w:rsidRDefault="00264C70">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BF78F6">
          <w:rPr>
            <w:rFonts w:ascii="Garamond" w:hAnsi="Garamond"/>
            <w:noProof/>
            <w:sz w:val="16"/>
            <w:szCs w:val="16"/>
          </w:rPr>
          <w:t>27</w:t>
        </w:r>
        <w:r w:rsidRPr="009C2195">
          <w:rPr>
            <w:rFonts w:ascii="Garamond" w:hAnsi="Garamond"/>
            <w:sz w:val="16"/>
            <w:szCs w:val="16"/>
          </w:rPr>
          <w:fldChar w:fldCharType="end"/>
        </w:r>
        <w:r w:rsidRPr="009C2195">
          <w:rPr>
            <w:rFonts w:ascii="Garamond" w:hAnsi="Garamond"/>
            <w:sz w:val="16"/>
            <w:szCs w:val="16"/>
          </w:rPr>
          <w:t xml:space="preserve"> </w:t>
        </w:r>
        <w:r w:rsidR="00B46E53">
          <w:rPr>
            <w:rFonts w:ascii="Garamond" w:hAnsi="Garamond"/>
            <w:sz w:val="16"/>
            <w:szCs w:val="16"/>
          </w:rPr>
          <w:t>de 28</w:t>
        </w:r>
      </w:p>
    </w:sdtContent>
  </w:sdt>
  <w:p w:rsidR="00264C70" w:rsidRDefault="00264C70" w:rsidP="006E2003">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C70" w:rsidRDefault="00264C70" w:rsidP="00D607FC">
      <w:r>
        <w:separator/>
      </w:r>
    </w:p>
  </w:footnote>
  <w:footnote w:type="continuationSeparator" w:id="0">
    <w:p w:rsidR="00264C70" w:rsidRDefault="00264C70" w:rsidP="00D607FC">
      <w:r>
        <w:continuationSeparator/>
      </w:r>
    </w:p>
  </w:footnote>
  <w:footnote w:id="1">
    <w:p w:rsidR="00264C70" w:rsidRPr="00742446" w:rsidRDefault="00264C70" w:rsidP="00936560">
      <w:pPr>
        <w:pStyle w:val="Textodenotaderodap"/>
        <w:jc w:val="both"/>
        <w:rPr>
          <w:rFonts w:ascii="Garamond" w:hAnsi="Garamond"/>
          <w:sz w:val="16"/>
          <w:szCs w:val="16"/>
        </w:rPr>
      </w:pPr>
      <w:r w:rsidRPr="00742446">
        <w:rPr>
          <w:rStyle w:val="Refdenotaderodap"/>
          <w:rFonts w:ascii="Garamond" w:hAnsi="Garamond"/>
          <w:sz w:val="16"/>
          <w:szCs w:val="16"/>
        </w:rPr>
        <w:footnoteRef/>
      </w:r>
      <w:r w:rsidRPr="00742446">
        <w:rPr>
          <w:rFonts w:ascii="Garamond" w:hAnsi="Garamond"/>
          <w:sz w:val="16"/>
          <w:szCs w:val="16"/>
        </w:rPr>
        <w:t xml:space="preserve"> </w:t>
      </w:r>
      <w:r w:rsidRPr="00742446">
        <w:rPr>
          <w:rFonts w:ascii="Garamond" w:hAnsi="Garamond" w:cs="Arial"/>
          <w:color w:val="000000"/>
          <w:sz w:val="16"/>
          <w:szCs w:val="16"/>
          <w:shd w:val="clear" w:color="auto" w:fill="FFFFFF"/>
        </w:rPr>
        <w:t>Art. 9° Constitui ato de improbidade administrativa importando enriquecimento ilícito auferir qualquer tipo de vantagem patrimonial indevida em razão do exercício de cargo, mandato, função, emprego ou atividade nas entidades mencionadas no art. 1° desta lei, e notadamente: (...) </w:t>
      </w:r>
      <w:bookmarkStart w:id="0" w:name="art9iv"/>
      <w:bookmarkEnd w:id="0"/>
      <w:r w:rsidRPr="00742446">
        <w:rPr>
          <w:rFonts w:ascii="Garamond" w:hAnsi="Garamond" w:cs="Arial"/>
          <w:color w:val="000000"/>
          <w:sz w:val="16"/>
          <w:szCs w:val="16"/>
          <w:shd w:val="clear" w:color="auto" w:fill="FFFFFF"/>
        </w:rPr>
        <w:t>IV - utilizar, em obra ou serviço particular, veículos, máquinas, equipamentos ou material de qualquer natureza, de propriedade ou à disposição de qualquer das entidades mencionadas no art. 1° desta lei, bem como o trabalho de servidores públicos, empregados ou terceiros contratados por essas entidades;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C70" w:rsidRDefault="00BF78F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264C70" w:rsidTr="00787876">
      <w:tc>
        <w:tcPr>
          <w:tcW w:w="7870" w:type="dxa"/>
        </w:tcPr>
        <w:p w:rsidR="00264C70" w:rsidRDefault="00264C70" w:rsidP="0096713D">
          <w:pPr>
            <w:pStyle w:val="Cabealho"/>
            <w:jc w:val="center"/>
            <w:rPr>
              <w:rFonts w:ascii="Arial" w:hAnsi="Arial" w:cs="Arial"/>
              <w:noProof/>
            </w:rPr>
          </w:pPr>
          <w:r>
            <w:rPr>
              <w:rFonts w:ascii="Arial" w:hAnsi="Arial" w:cs="Arial"/>
              <w:noProof/>
            </w:rPr>
            <w:t xml:space="preserve">         </w:t>
          </w:r>
        </w:p>
        <w:p w:rsidR="00264C70" w:rsidRPr="003278D6" w:rsidRDefault="00264C70"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264C70" w:rsidRPr="003278D6" w:rsidRDefault="00264C70" w:rsidP="0096713D">
          <w:pPr>
            <w:pStyle w:val="Cabealho"/>
            <w:jc w:val="center"/>
            <w:rPr>
              <w:rFonts w:ascii="Arial" w:hAnsi="Arial" w:cs="Arial"/>
              <w:sz w:val="16"/>
            </w:rPr>
          </w:pPr>
          <w:r>
            <w:rPr>
              <w:rFonts w:ascii="Arial" w:hAnsi="Arial" w:cs="Arial"/>
            </w:rPr>
            <w:t xml:space="preserve">              </w:t>
          </w:r>
        </w:p>
      </w:tc>
      <w:tc>
        <w:tcPr>
          <w:tcW w:w="1341" w:type="dxa"/>
        </w:tcPr>
        <w:p w:rsidR="00264C70" w:rsidRPr="003278D6" w:rsidRDefault="00264C70" w:rsidP="0096713D">
          <w:pPr>
            <w:pStyle w:val="Cabealho"/>
            <w:jc w:val="center"/>
            <w:rPr>
              <w:rFonts w:ascii="Arial" w:hAnsi="Arial" w:cs="Arial"/>
              <w:sz w:val="16"/>
            </w:rPr>
          </w:pPr>
        </w:p>
      </w:tc>
    </w:tr>
    <w:tr w:rsidR="00264C70" w:rsidTr="00787876">
      <w:tc>
        <w:tcPr>
          <w:tcW w:w="9211" w:type="dxa"/>
          <w:gridSpan w:val="2"/>
        </w:tcPr>
        <w:p w:rsidR="00264C70" w:rsidRPr="00E119C8" w:rsidRDefault="00264C70"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264C70" w:rsidTr="00787876">
      <w:tc>
        <w:tcPr>
          <w:tcW w:w="9211" w:type="dxa"/>
          <w:gridSpan w:val="2"/>
        </w:tcPr>
        <w:p w:rsidR="00264C70" w:rsidRPr="0096713D" w:rsidRDefault="00264C70"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264C70" w:rsidRPr="0096713D" w:rsidRDefault="00264C70"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C70" w:rsidRDefault="00BF78F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15620"/>
    <w:multiLevelType w:val="hybridMultilevel"/>
    <w:tmpl w:val="AA68D2BA"/>
    <w:lvl w:ilvl="0" w:tplc="D598B3CE">
      <w:start w:val="1"/>
      <w:numFmt w:val="decimal"/>
      <w:lvlText w:val="%1."/>
      <w:lvlJc w:val="left"/>
      <w:pPr>
        <w:ind w:left="1778" w:hanging="360"/>
      </w:pPr>
      <w:rPr>
        <w:rFonts w:hint="default"/>
        <w:b w:val="0"/>
        <w:i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2" w15:restartNumberingAfterBreak="0">
    <w:nsid w:val="197F5EFD"/>
    <w:multiLevelType w:val="hybridMultilevel"/>
    <w:tmpl w:val="920A1876"/>
    <w:lvl w:ilvl="0" w:tplc="04625BFE">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 w15:restartNumberingAfterBreak="0">
    <w:nsid w:val="1AE56CF8"/>
    <w:multiLevelType w:val="hybridMultilevel"/>
    <w:tmpl w:val="A64C4520"/>
    <w:lvl w:ilvl="0" w:tplc="04160009">
      <w:start w:val="1"/>
      <w:numFmt w:val="bullet"/>
      <w:lvlText w:val=""/>
      <w:lvlJc w:val="left"/>
      <w:pPr>
        <w:ind w:left="1068" w:hanging="360"/>
      </w:pPr>
      <w:rPr>
        <w:rFonts w:ascii="Wingdings" w:hAnsi="Wingdings"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 w15:restartNumberingAfterBreak="0">
    <w:nsid w:val="1B3D19A0"/>
    <w:multiLevelType w:val="hybridMultilevel"/>
    <w:tmpl w:val="6C68483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5" w15:restartNumberingAfterBreak="0">
    <w:nsid w:val="1B5F488E"/>
    <w:multiLevelType w:val="hybridMultilevel"/>
    <w:tmpl w:val="48961452"/>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 w15:restartNumberingAfterBreak="0">
    <w:nsid w:val="1E404289"/>
    <w:multiLevelType w:val="hybridMultilevel"/>
    <w:tmpl w:val="8FE24FFE"/>
    <w:lvl w:ilvl="0" w:tplc="735ACB30">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 w15:restartNumberingAfterBreak="0">
    <w:nsid w:val="1EEA26A3"/>
    <w:multiLevelType w:val="hybridMultilevel"/>
    <w:tmpl w:val="DAC8D60E"/>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8" w15:restartNumberingAfterBreak="0">
    <w:nsid w:val="264F6E1F"/>
    <w:multiLevelType w:val="hybridMultilevel"/>
    <w:tmpl w:val="D4925D0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9" w15:restartNumberingAfterBreak="0">
    <w:nsid w:val="2799501E"/>
    <w:multiLevelType w:val="hybridMultilevel"/>
    <w:tmpl w:val="7F9634E4"/>
    <w:lvl w:ilvl="0" w:tplc="ABEE3554">
      <w:start w:val="1"/>
      <w:numFmt w:val="decimal"/>
      <w:lvlText w:val="%1."/>
      <w:lvlJc w:val="left"/>
      <w:pPr>
        <w:ind w:left="928" w:hanging="360"/>
      </w:pPr>
      <w:rPr>
        <w:b w:val="0"/>
        <w:i w:val="0"/>
        <w:strike w:val="0"/>
        <w:dstrike w:val="0"/>
        <w:color w:val="auto"/>
        <w:sz w:val="24"/>
        <w:szCs w:val="24"/>
        <w:u w:val="none"/>
        <w:effect w:val="none"/>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0" w15:restartNumberingAfterBreak="0">
    <w:nsid w:val="2D142667"/>
    <w:multiLevelType w:val="hybridMultilevel"/>
    <w:tmpl w:val="ED8CA4AE"/>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1" w15:restartNumberingAfterBreak="0">
    <w:nsid w:val="2F190FCD"/>
    <w:multiLevelType w:val="hybridMultilevel"/>
    <w:tmpl w:val="F322F292"/>
    <w:lvl w:ilvl="0" w:tplc="07686EF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2" w15:restartNumberingAfterBreak="0">
    <w:nsid w:val="34F54D3E"/>
    <w:multiLevelType w:val="hybridMultilevel"/>
    <w:tmpl w:val="1CA66CEA"/>
    <w:lvl w:ilvl="0" w:tplc="6464E35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3" w15:restartNumberingAfterBreak="0">
    <w:nsid w:val="41005F57"/>
    <w:multiLevelType w:val="hybridMultilevel"/>
    <w:tmpl w:val="A0DA684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4" w15:restartNumberingAfterBreak="0">
    <w:nsid w:val="41DF4B2C"/>
    <w:multiLevelType w:val="hybridMultilevel"/>
    <w:tmpl w:val="11EE389E"/>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15" w15:restartNumberingAfterBreak="0">
    <w:nsid w:val="46E332E5"/>
    <w:multiLevelType w:val="hybridMultilevel"/>
    <w:tmpl w:val="B8DC5F76"/>
    <w:lvl w:ilvl="0" w:tplc="7952B770">
      <w:start w:val="1"/>
      <w:numFmt w:val="lowerLetter"/>
      <w:lvlText w:val="%1)"/>
      <w:lvlJc w:val="left"/>
      <w:pPr>
        <w:ind w:left="1778" w:hanging="360"/>
      </w:pPr>
      <w:rPr>
        <w:rFonts w:cs="Arial" w:hint="default"/>
        <w:b w:val="0"/>
        <w:color w:val="auto"/>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15:restartNumberingAfterBreak="0">
    <w:nsid w:val="4A3F1211"/>
    <w:multiLevelType w:val="hybridMultilevel"/>
    <w:tmpl w:val="6B0A00BE"/>
    <w:lvl w:ilvl="0" w:tplc="31225272">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7"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18" w15:restartNumberingAfterBreak="0">
    <w:nsid w:val="54CA02C7"/>
    <w:multiLevelType w:val="hybridMultilevel"/>
    <w:tmpl w:val="784C5A92"/>
    <w:lvl w:ilvl="0" w:tplc="A1CED30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9" w15:restartNumberingAfterBreak="0">
    <w:nsid w:val="585746B9"/>
    <w:multiLevelType w:val="hybridMultilevel"/>
    <w:tmpl w:val="B07CFCCC"/>
    <w:lvl w:ilvl="0" w:tplc="25DCE52C">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717E2F48"/>
    <w:multiLevelType w:val="hybridMultilevel"/>
    <w:tmpl w:val="DFA2054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1" w15:restartNumberingAfterBreak="0">
    <w:nsid w:val="732B115A"/>
    <w:multiLevelType w:val="hybridMultilevel"/>
    <w:tmpl w:val="1B1C6808"/>
    <w:lvl w:ilvl="0" w:tplc="DCFA16AC">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2" w15:restartNumberingAfterBreak="0">
    <w:nsid w:val="78965E24"/>
    <w:multiLevelType w:val="hybridMultilevel"/>
    <w:tmpl w:val="B02E44EE"/>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3" w15:restartNumberingAfterBreak="0">
    <w:nsid w:val="7EA42AB6"/>
    <w:multiLevelType w:val="hybridMultilevel"/>
    <w:tmpl w:val="CEA29BDC"/>
    <w:lvl w:ilvl="0" w:tplc="C14E5510">
      <w:start w:val="1"/>
      <w:numFmt w:val="low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1"/>
  </w:num>
  <w:num w:numId="2">
    <w:abstractNumId w:val="2"/>
  </w:num>
  <w:num w:numId="3">
    <w:abstractNumId w:val="0"/>
  </w:num>
  <w:num w:numId="4">
    <w:abstractNumId w:val="3"/>
  </w:num>
  <w:num w:numId="5">
    <w:abstractNumId w:val="21"/>
  </w:num>
  <w:num w:numId="6">
    <w:abstractNumId w:val="16"/>
  </w:num>
  <w:num w:numId="7">
    <w:abstractNumId w:val="6"/>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22"/>
  </w:num>
  <w:num w:numId="11">
    <w:abstractNumId w:val="8"/>
  </w:num>
  <w:num w:numId="12">
    <w:abstractNumId w:val="20"/>
  </w:num>
  <w:num w:numId="13">
    <w:abstractNumId w:val="13"/>
  </w:num>
  <w:num w:numId="14">
    <w:abstractNumId w:val="12"/>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5"/>
  </w:num>
  <w:num w:numId="18">
    <w:abstractNumId w:val="18"/>
  </w:num>
  <w:num w:numId="19">
    <w:abstractNumId w:val="7"/>
  </w:num>
  <w:num w:numId="20">
    <w:abstractNumId w:val="4"/>
  </w:num>
  <w:num w:numId="21">
    <w:abstractNumId w:val="14"/>
  </w:num>
  <w:num w:numId="22">
    <w:abstractNumId w:val="10"/>
  </w:num>
  <w:num w:numId="23">
    <w:abstractNumId w:val="19"/>
  </w:num>
  <w:num w:numId="24">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4F7"/>
    <w:rsid w:val="00003766"/>
    <w:rsid w:val="0000376E"/>
    <w:rsid w:val="00003A41"/>
    <w:rsid w:val="00004E52"/>
    <w:rsid w:val="0000540B"/>
    <w:rsid w:val="000069EB"/>
    <w:rsid w:val="00007489"/>
    <w:rsid w:val="00007905"/>
    <w:rsid w:val="00007A78"/>
    <w:rsid w:val="00010550"/>
    <w:rsid w:val="000115B1"/>
    <w:rsid w:val="00011ED7"/>
    <w:rsid w:val="0001285B"/>
    <w:rsid w:val="00013A8F"/>
    <w:rsid w:val="00014982"/>
    <w:rsid w:val="00017599"/>
    <w:rsid w:val="00020899"/>
    <w:rsid w:val="00021B5E"/>
    <w:rsid w:val="00023CE0"/>
    <w:rsid w:val="00024179"/>
    <w:rsid w:val="00024868"/>
    <w:rsid w:val="00024FBD"/>
    <w:rsid w:val="00025415"/>
    <w:rsid w:val="00026193"/>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428"/>
    <w:rsid w:val="00041B26"/>
    <w:rsid w:val="00041E55"/>
    <w:rsid w:val="00042D5B"/>
    <w:rsid w:val="0004465E"/>
    <w:rsid w:val="00044A8C"/>
    <w:rsid w:val="00044C28"/>
    <w:rsid w:val="0004525D"/>
    <w:rsid w:val="0004753F"/>
    <w:rsid w:val="000478B3"/>
    <w:rsid w:val="00047B90"/>
    <w:rsid w:val="000501BE"/>
    <w:rsid w:val="00050901"/>
    <w:rsid w:val="00050B0E"/>
    <w:rsid w:val="00051665"/>
    <w:rsid w:val="000517DC"/>
    <w:rsid w:val="00051BA8"/>
    <w:rsid w:val="00052643"/>
    <w:rsid w:val="0005352F"/>
    <w:rsid w:val="00053C72"/>
    <w:rsid w:val="000542BE"/>
    <w:rsid w:val="000547C8"/>
    <w:rsid w:val="000547DE"/>
    <w:rsid w:val="00055435"/>
    <w:rsid w:val="00060DD1"/>
    <w:rsid w:val="0006111A"/>
    <w:rsid w:val="00061257"/>
    <w:rsid w:val="00061350"/>
    <w:rsid w:val="000619AB"/>
    <w:rsid w:val="000631B9"/>
    <w:rsid w:val="00064B7F"/>
    <w:rsid w:val="00064F51"/>
    <w:rsid w:val="000656AC"/>
    <w:rsid w:val="00066716"/>
    <w:rsid w:val="00066DCA"/>
    <w:rsid w:val="00067415"/>
    <w:rsid w:val="00067C48"/>
    <w:rsid w:val="00070D8E"/>
    <w:rsid w:val="0007319E"/>
    <w:rsid w:val="00073B75"/>
    <w:rsid w:val="000749F4"/>
    <w:rsid w:val="00075272"/>
    <w:rsid w:val="0007648A"/>
    <w:rsid w:val="000767CB"/>
    <w:rsid w:val="00077390"/>
    <w:rsid w:val="00077AE2"/>
    <w:rsid w:val="00077CCE"/>
    <w:rsid w:val="000800D1"/>
    <w:rsid w:val="0008013C"/>
    <w:rsid w:val="000817DA"/>
    <w:rsid w:val="00082B55"/>
    <w:rsid w:val="000838D7"/>
    <w:rsid w:val="00083A18"/>
    <w:rsid w:val="00083B42"/>
    <w:rsid w:val="00083E18"/>
    <w:rsid w:val="000845CF"/>
    <w:rsid w:val="000854C5"/>
    <w:rsid w:val="000867DB"/>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97C9C"/>
    <w:rsid w:val="000A0689"/>
    <w:rsid w:val="000A083C"/>
    <w:rsid w:val="000A13DD"/>
    <w:rsid w:val="000A20A6"/>
    <w:rsid w:val="000A3656"/>
    <w:rsid w:val="000A3703"/>
    <w:rsid w:val="000A3925"/>
    <w:rsid w:val="000A40B5"/>
    <w:rsid w:val="000A4C38"/>
    <w:rsid w:val="000A550E"/>
    <w:rsid w:val="000A5B6E"/>
    <w:rsid w:val="000A6B16"/>
    <w:rsid w:val="000A727C"/>
    <w:rsid w:val="000B0962"/>
    <w:rsid w:val="000B18ED"/>
    <w:rsid w:val="000B1DFE"/>
    <w:rsid w:val="000B29B0"/>
    <w:rsid w:val="000B2B65"/>
    <w:rsid w:val="000B3934"/>
    <w:rsid w:val="000B4A5C"/>
    <w:rsid w:val="000C130A"/>
    <w:rsid w:val="000C1991"/>
    <w:rsid w:val="000C1B82"/>
    <w:rsid w:val="000C2E8F"/>
    <w:rsid w:val="000C3DA4"/>
    <w:rsid w:val="000C6470"/>
    <w:rsid w:val="000C687E"/>
    <w:rsid w:val="000D02B8"/>
    <w:rsid w:val="000D107D"/>
    <w:rsid w:val="000D2159"/>
    <w:rsid w:val="000D2807"/>
    <w:rsid w:val="000D2D68"/>
    <w:rsid w:val="000D389C"/>
    <w:rsid w:val="000D4E51"/>
    <w:rsid w:val="000D6556"/>
    <w:rsid w:val="000D6615"/>
    <w:rsid w:val="000D66D9"/>
    <w:rsid w:val="000D748A"/>
    <w:rsid w:val="000E1476"/>
    <w:rsid w:val="000E187A"/>
    <w:rsid w:val="000E1A62"/>
    <w:rsid w:val="000E2042"/>
    <w:rsid w:val="000E21BD"/>
    <w:rsid w:val="000E2385"/>
    <w:rsid w:val="000E253A"/>
    <w:rsid w:val="000E3889"/>
    <w:rsid w:val="000E3F3C"/>
    <w:rsid w:val="000E45EA"/>
    <w:rsid w:val="000E4B6F"/>
    <w:rsid w:val="000E78A7"/>
    <w:rsid w:val="000E7AE5"/>
    <w:rsid w:val="000E7FB9"/>
    <w:rsid w:val="000F059A"/>
    <w:rsid w:val="000F08BC"/>
    <w:rsid w:val="000F0FBC"/>
    <w:rsid w:val="000F1BEB"/>
    <w:rsid w:val="000F2D9D"/>
    <w:rsid w:val="000F2F83"/>
    <w:rsid w:val="000F32E5"/>
    <w:rsid w:val="000F35DD"/>
    <w:rsid w:val="000F388F"/>
    <w:rsid w:val="000F3B6E"/>
    <w:rsid w:val="000F41F7"/>
    <w:rsid w:val="000F42E0"/>
    <w:rsid w:val="000F61DB"/>
    <w:rsid w:val="000F65C4"/>
    <w:rsid w:val="000F69C5"/>
    <w:rsid w:val="000F6C6D"/>
    <w:rsid w:val="00100E67"/>
    <w:rsid w:val="001013C2"/>
    <w:rsid w:val="001015E1"/>
    <w:rsid w:val="00101F09"/>
    <w:rsid w:val="001022F3"/>
    <w:rsid w:val="0010245E"/>
    <w:rsid w:val="00102611"/>
    <w:rsid w:val="00102894"/>
    <w:rsid w:val="00103749"/>
    <w:rsid w:val="001039A1"/>
    <w:rsid w:val="00104146"/>
    <w:rsid w:val="0010500E"/>
    <w:rsid w:val="00105630"/>
    <w:rsid w:val="00106FB4"/>
    <w:rsid w:val="001075C5"/>
    <w:rsid w:val="0011009C"/>
    <w:rsid w:val="00111604"/>
    <w:rsid w:val="00111F44"/>
    <w:rsid w:val="0011240E"/>
    <w:rsid w:val="00112B20"/>
    <w:rsid w:val="00113180"/>
    <w:rsid w:val="0011335B"/>
    <w:rsid w:val="0011375F"/>
    <w:rsid w:val="00113C01"/>
    <w:rsid w:val="00113FBD"/>
    <w:rsid w:val="001147D5"/>
    <w:rsid w:val="0011493F"/>
    <w:rsid w:val="00114A08"/>
    <w:rsid w:val="00115D95"/>
    <w:rsid w:val="00117B47"/>
    <w:rsid w:val="00120466"/>
    <w:rsid w:val="00121A0E"/>
    <w:rsid w:val="00122706"/>
    <w:rsid w:val="00122E39"/>
    <w:rsid w:val="0012394F"/>
    <w:rsid w:val="00124317"/>
    <w:rsid w:val="001246A6"/>
    <w:rsid w:val="00125485"/>
    <w:rsid w:val="001266D5"/>
    <w:rsid w:val="00126EF2"/>
    <w:rsid w:val="00130568"/>
    <w:rsid w:val="00131640"/>
    <w:rsid w:val="001325CD"/>
    <w:rsid w:val="00132620"/>
    <w:rsid w:val="00132899"/>
    <w:rsid w:val="00132C93"/>
    <w:rsid w:val="00133FF1"/>
    <w:rsid w:val="001347CA"/>
    <w:rsid w:val="00135FEA"/>
    <w:rsid w:val="00136A56"/>
    <w:rsid w:val="00137349"/>
    <w:rsid w:val="001412A8"/>
    <w:rsid w:val="00143258"/>
    <w:rsid w:val="00143C50"/>
    <w:rsid w:val="00143E7F"/>
    <w:rsid w:val="00144BB0"/>
    <w:rsid w:val="00145D74"/>
    <w:rsid w:val="00145EE5"/>
    <w:rsid w:val="00146B12"/>
    <w:rsid w:val="00147CAF"/>
    <w:rsid w:val="001501CF"/>
    <w:rsid w:val="00151357"/>
    <w:rsid w:val="00151D79"/>
    <w:rsid w:val="00153F8B"/>
    <w:rsid w:val="001549EF"/>
    <w:rsid w:val="00154DDA"/>
    <w:rsid w:val="001552FC"/>
    <w:rsid w:val="0015619C"/>
    <w:rsid w:val="00156F56"/>
    <w:rsid w:val="001570F5"/>
    <w:rsid w:val="00157642"/>
    <w:rsid w:val="00157C2B"/>
    <w:rsid w:val="00160EA2"/>
    <w:rsid w:val="00161558"/>
    <w:rsid w:val="00162345"/>
    <w:rsid w:val="001625A2"/>
    <w:rsid w:val="00162942"/>
    <w:rsid w:val="00163017"/>
    <w:rsid w:val="0016401C"/>
    <w:rsid w:val="00164277"/>
    <w:rsid w:val="001642A9"/>
    <w:rsid w:val="001647A9"/>
    <w:rsid w:val="00164C60"/>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84B"/>
    <w:rsid w:val="00177241"/>
    <w:rsid w:val="0017729B"/>
    <w:rsid w:val="00177361"/>
    <w:rsid w:val="00180C4D"/>
    <w:rsid w:val="00180DA3"/>
    <w:rsid w:val="001810E4"/>
    <w:rsid w:val="001814C0"/>
    <w:rsid w:val="00181D70"/>
    <w:rsid w:val="0018238D"/>
    <w:rsid w:val="0018245B"/>
    <w:rsid w:val="00182D04"/>
    <w:rsid w:val="00183854"/>
    <w:rsid w:val="00184FAE"/>
    <w:rsid w:val="001852C5"/>
    <w:rsid w:val="00186518"/>
    <w:rsid w:val="00187010"/>
    <w:rsid w:val="00187178"/>
    <w:rsid w:val="00187461"/>
    <w:rsid w:val="001877AD"/>
    <w:rsid w:val="00187D73"/>
    <w:rsid w:val="0019210E"/>
    <w:rsid w:val="00193C09"/>
    <w:rsid w:val="00194F74"/>
    <w:rsid w:val="001955CD"/>
    <w:rsid w:val="001956D9"/>
    <w:rsid w:val="00196992"/>
    <w:rsid w:val="00196C8E"/>
    <w:rsid w:val="00196FE5"/>
    <w:rsid w:val="00197A30"/>
    <w:rsid w:val="001A08D8"/>
    <w:rsid w:val="001A10AC"/>
    <w:rsid w:val="001A14F9"/>
    <w:rsid w:val="001A2DBD"/>
    <w:rsid w:val="001A33A2"/>
    <w:rsid w:val="001A47BE"/>
    <w:rsid w:val="001A526E"/>
    <w:rsid w:val="001A5A60"/>
    <w:rsid w:val="001A65E5"/>
    <w:rsid w:val="001A6E64"/>
    <w:rsid w:val="001A6EE1"/>
    <w:rsid w:val="001A78DB"/>
    <w:rsid w:val="001A7B76"/>
    <w:rsid w:val="001A7DFB"/>
    <w:rsid w:val="001B0AA0"/>
    <w:rsid w:val="001B177A"/>
    <w:rsid w:val="001B1B26"/>
    <w:rsid w:val="001B1DC8"/>
    <w:rsid w:val="001B1EBE"/>
    <w:rsid w:val="001B349A"/>
    <w:rsid w:val="001B4486"/>
    <w:rsid w:val="001B4584"/>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5E10"/>
    <w:rsid w:val="001C6485"/>
    <w:rsid w:val="001C6B18"/>
    <w:rsid w:val="001C6C0C"/>
    <w:rsid w:val="001C71A5"/>
    <w:rsid w:val="001C76D5"/>
    <w:rsid w:val="001C7FD2"/>
    <w:rsid w:val="001D1899"/>
    <w:rsid w:val="001D1B4C"/>
    <w:rsid w:val="001D1F7B"/>
    <w:rsid w:val="001D2F89"/>
    <w:rsid w:val="001D4345"/>
    <w:rsid w:val="001D4411"/>
    <w:rsid w:val="001D483B"/>
    <w:rsid w:val="001D4DE8"/>
    <w:rsid w:val="001D57BF"/>
    <w:rsid w:val="001D6C3C"/>
    <w:rsid w:val="001D72F2"/>
    <w:rsid w:val="001D72FE"/>
    <w:rsid w:val="001D78F3"/>
    <w:rsid w:val="001D7F11"/>
    <w:rsid w:val="001E0002"/>
    <w:rsid w:val="001E0130"/>
    <w:rsid w:val="001E07E9"/>
    <w:rsid w:val="001E117E"/>
    <w:rsid w:val="001E11DF"/>
    <w:rsid w:val="001E143D"/>
    <w:rsid w:val="001E14C2"/>
    <w:rsid w:val="001E156E"/>
    <w:rsid w:val="001E1F09"/>
    <w:rsid w:val="001E2154"/>
    <w:rsid w:val="001E2F55"/>
    <w:rsid w:val="001E36E9"/>
    <w:rsid w:val="001E4DE7"/>
    <w:rsid w:val="001E569D"/>
    <w:rsid w:val="001E7548"/>
    <w:rsid w:val="001E7E09"/>
    <w:rsid w:val="001F2932"/>
    <w:rsid w:val="001F366C"/>
    <w:rsid w:val="001F5539"/>
    <w:rsid w:val="001F5736"/>
    <w:rsid w:val="001F6041"/>
    <w:rsid w:val="00200850"/>
    <w:rsid w:val="00200DFC"/>
    <w:rsid w:val="00200F85"/>
    <w:rsid w:val="00201364"/>
    <w:rsid w:val="00201782"/>
    <w:rsid w:val="00202D71"/>
    <w:rsid w:val="00203690"/>
    <w:rsid w:val="00203795"/>
    <w:rsid w:val="00203D7F"/>
    <w:rsid w:val="00203F78"/>
    <w:rsid w:val="00203F8E"/>
    <w:rsid w:val="002055E2"/>
    <w:rsid w:val="002058B5"/>
    <w:rsid w:val="00205EF4"/>
    <w:rsid w:val="00207111"/>
    <w:rsid w:val="00207FC9"/>
    <w:rsid w:val="00213006"/>
    <w:rsid w:val="00213CED"/>
    <w:rsid w:val="002142EE"/>
    <w:rsid w:val="002159B1"/>
    <w:rsid w:val="00215A94"/>
    <w:rsid w:val="00217913"/>
    <w:rsid w:val="00217C25"/>
    <w:rsid w:val="00217D68"/>
    <w:rsid w:val="002211BC"/>
    <w:rsid w:val="00221CE8"/>
    <w:rsid w:val="00223438"/>
    <w:rsid w:val="00225D53"/>
    <w:rsid w:val="0022678E"/>
    <w:rsid w:val="00226820"/>
    <w:rsid w:val="00227955"/>
    <w:rsid w:val="00227C7D"/>
    <w:rsid w:val="0023037E"/>
    <w:rsid w:val="0023161D"/>
    <w:rsid w:val="00231A30"/>
    <w:rsid w:val="00231CC1"/>
    <w:rsid w:val="00231E39"/>
    <w:rsid w:val="002329C6"/>
    <w:rsid w:val="00232C0B"/>
    <w:rsid w:val="00232D4D"/>
    <w:rsid w:val="00233429"/>
    <w:rsid w:val="00233F8D"/>
    <w:rsid w:val="00234ECB"/>
    <w:rsid w:val="002350F2"/>
    <w:rsid w:val="0023511C"/>
    <w:rsid w:val="0023530E"/>
    <w:rsid w:val="0023634B"/>
    <w:rsid w:val="00237835"/>
    <w:rsid w:val="00237C45"/>
    <w:rsid w:val="00242430"/>
    <w:rsid w:val="0024601B"/>
    <w:rsid w:val="00250856"/>
    <w:rsid w:val="00251651"/>
    <w:rsid w:val="0025244A"/>
    <w:rsid w:val="00253AD5"/>
    <w:rsid w:val="00253C33"/>
    <w:rsid w:val="0025415B"/>
    <w:rsid w:val="0025477D"/>
    <w:rsid w:val="00256769"/>
    <w:rsid w:val="002577AC"/>
    <w:rsid w:val="002577F0"/>
    <w:rsid w:val="00257935"/>
    <w:rsid w:val="002611B2"/>
    <w:rsid w:val="00261EB3"/>
    <w:rsid w:val="0026368C"/>
    <w:rsid w:val="0026410B"/>
    <w:rsid w:val="00264C70"/>
    <w:rsid w:val="00267046"/>
    <w:rsid w:val="00267B4E"/>
    <w:rsid w:val="00271B5F"/>
    <w:rsid w:val="00271BA2"/>
    <w:rsid w:val="002725E7"/>
    <w:rsid w:val="00273059"/>
    <w:rsid w:val="0027402E"/>
    <w:rsid w:val="00274ABC"/>
    <w:rsid w:val="00275837"/>
    <w:rsid w:val="00277ACB"/>
    <w:rsid w:val="00280903"/>
    <w:rsid w:val="00280D60"/>
    <w:rsid w:val="002817E7"/>
    <w:rsid w:val="0028297B"/>
    <w:rsid w:val="0028329A"/>
    <w:rsid w:val="00283606"/>
    <w:rsid w:val="002836C4"/>
    <w:rsid w:val="00284C36"/>
    <w:rsid w:val="00286B91"/>
    <w:rsid w:val="00286D67"/>
    <w:rsid w:val="002873B7"/>
    <w:rsid w:val="002875A7"/>
    <w:rsid w:val="00287F97"/>
    <w:rsid w:val="00293B0C"/>
    <w:rsid w:val="0029452A"/>
    <w:rsid w:val="00294871"/>
    <w:rsid w:val="002949E0"/>
    <w:rsid w:val="002969DF"/>
    <w:rsid w:val="00297571"/>
    <w:rsid w:val="002A0E81"/>
    <w:rsid w:val="002A1E91"/>
    <w:rsid w:val="002A2C08"/>
    <w:rsid w:val="002A2DAA"/>
    <w:rsid w:val="002A331E"/>
    <w:rsid w:val="002A414F"/>
    <w:rsid w:val="002A4225"/>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3F4D"/>
    <w:rsid w:val="002C46D3"/>
    <w:rsid w:val="002C49BB"/>
    <w:rsid w:val="002C59C6"/>
    <w:rsid w:val="002C5D4D"/>
    <w:rsid w:val="002C64EC"/>
    <w:rsid w:val="002C70D2"/>
    <w:rsid w:val="002C721D"/>
    <w:rsid w:val="002D0F1C"/>
    <w:rsid w:val="002D14C5"/>
    <w:rsid w:val="002D2FE9"/>
    <w:rsid w:val="002D3B58"/>
    <w:rsid w:val="002D3E19"/>
    <w:rsid w:val="002D40B9"/>
    <w:rsid w:val="002D47E7"/>
    <w:rsid w:val="002D51B8"/>
    <w:rsid w:val="002D5522"/>
    <w:rsid w:val="002D644C"/>
    <w:rsid w:val="002D6B56"/>
    <w:rsid w:val="002E13A1"/>
    <w:rsid w:val="002E14D0"/>
    <w:rsid w:val="002E1D27"/>
    <w:rsid w:val="002E2555"/>
    <w:rsid w:val="002E31D2"/>
    <w:rsid w:val="002E387F"/>
    <w:rsid w:val="002E424E"/>
    <w:rsid w:val="002E4295"/>
    <w:rsid w:val="002E43DF"/>
    <w:rsid w:val="002E53F8"/>
    <w:rsid w:val="002E559B"/>
    <w:rsid w:val="002E5BCF"/>
    <w:rsid w:val="002E5D9E"/>
    <w:rsid w:val="002F02C8"/>
    <w:rsid w:val="002F130C"/>
    <w:rsid w:val="002F5071"/>
    <w:rsid w:val="002F5C33"/>
    <w:rsid w:val="002F6254"/>
    <w:rsid w:val="002F68E7"/>
    <w:rsid w:val="002F73FA"/>
    <w:rsid w:val="002F7A4F"/>
    <w:rsid w:val="002F7D65"/>
    <w:rsid w:val="00300782"/>
    <w:rsid w:val="003017B4"/>
    <w:rsid w:val="00301AF5"/>
    <w:rsid w:val="003026F0"/>
    <w:rsid w:val="00303F89"/>
    <w:rsid w:val="003046BA"/>
    <w:rsid w:val="0030501D"/>
    <w:rsid w:val="00306AFE"/>
    <w:rsid w:val="00306EBE"/>
    <w:rsid w:val="003074B1"/>
    <w:rsid w:val="00307CE0"/>
    <w:rsid w:val="00310509"/>
    <w:rsid w:val="00311183"/>
    <w:rsid w:val="003114D3"/>
    <w:rsid w:val="00312FB5"/>
    <w:rsid w:val="00314C0F"/>
    <w:rsid w:val="00314D3D"/>
    <w:rsid w:val="003171EC"/>
    <w:rsid w:val="00321E0E"/>
    <w:rsid w:val="0032214E"/>
    <w:rsid w:val="00322608"/>
    <w:rsid w:val="00322FF7"/>
    <w:rsid w:val="003230AF"/>
    <w:rsid w:val="0032355E"/>
    <w:rsid w:val="00323974"/>
    <w:rsid w:val="0032500B"/>
    <w:rsid w:val="0032538E"/>
    <w:rsid w:val="00325985"/>
    <w:rsid w:val="0032686F"/>
    <w:rsid w:val="00326EBC"/>
    <w:rsid w:val="00327CE0"/>
    <w:rsid w:val="00332143"/>
    <w:rsid w:val="00332910"/>
    <w:rsid w:val="003333D9"/>
    <w:rsid w:val="00334648"/>
    <w:rsid w:val="00335663"/>
    <w:rsid w:val="0034225C"/>
    <w:rsid w:val="00346400"/>
    <w:rsid w:val="0034659F"/>
    <w:rsid w:val="00346EB0"/>
    <w:rsid w:val="00347318"/>
    <w:rsid w:val="00347490"/>
    <w:rsid w:val="00347CEC"/>
    <w:rsid w:val="00350D13"/>
    <w:rsid w:val="00351194"/>
    <w:rsid w:val="0035150B"/>
    <w:rsid w:val="0035217A"/>
    <w:rsid w:val="00352394"/>
    <w:rsid w:val="00352B88"/>
    <w:rsid w:val="00352E60"/>
    <w:rsid w:val="003535ED"/>
    <w:rsid w:val="00354621"/>
    <w:rsid w:val="00357CE6"/>
    <w:rsid w:val="00357E00"/>
    <w:rsid w:val="00361ADF"/>
    <w:rsid w:val="00363205"/>
    <w:rsid w:val="00363FF3"/>
    <w:rsid w:val="003646AB"/>
    <w:rsid w:val="00364DB9"/>
    <w:rsid w:val="00364FBC"/>
    <w:rsid w:val="00365263"/>
    <w:rsid w:val="00365BB9"/>
    <w:rsid w:val="00366148"/>
    <w:rsid w:val="0036713F"/>
    <w:rsid w:val="003702C8"/>
    <w:rsid w:val="00371F41"/>
    <w:rsid w:val="00372130"/>
    <w:rsid w:val="00372D92"/>
    <w:rsid w:val="00373266"/>
    <w:rsid w:val="00373444"/>
    <w:rsid w:val="003737C1"/>
    <w:rsid w:val="00373E9F"/>
    <w:rsid w:val="00374725"/>
    <w:rsid w:val="003751AD"/>
    <w:rsid w:val="00375842"/>
    <w:rsid w:val="00377D8D"/>
    <w:rsid w:val="00380041"/>
    <w:rsid w:val="003801C9"/>
    <w:rsid w:val="00381B5E"/>
    <w:rsid w:val="00382214"/>
    <w:rsid w:val="00383D36"/>
    <w:rsid w:val="003844D9"/>
    <w:rsid w:val="00391536"/>
    <w:rsid w:val="00391F20"/>
    <w:rsid w:val="003926AA"/>
    <w:rsid w:val="00393771"/>
    <w:rsid w:val="00393FA2"/>
    <w:rsid w:val="00394BA3"/>
    <w:rsid w:val="00395792"/>
    <w:rsid w:val="00396004"/>
    <w:rsid w:val="003966B7"/>
    <w:rsid w:val="00397BB4"/>
    <w:rsid w:val="003A2041"/>
    <w:rsid w:val="003A2BDD"/>
    <w:rsid w:val="003A4155"/>
    <w:rsid w:val="003A527B"/>
    <w:rsid w:val="003A553E"/>
    <w:rsid w:val="003A6248"/>
    <w:rsid w:val="003B0620"/>
    <w:rsid w:val="003B06F3"/>
    <w:rsid w:val="003B074D"/>
    <w:rsid w:val="003B0E03"/>
    <w:rsid w:val="003B14C2"/>
    <w:rsid w:val="003B17AC"/>
    <w:rsid w:val="003B1B89"/>
    <w:rsid w:val="003B215C"/>
    <w:rsid w:val="003B3963"/>
    <w:rsid w:val="003B4B94"/>
    <w:rsid w:val="003B4D37"/>
    <w:rsid w:val="003B5030"/>
    <w:rsid w:val="003B6F02"/>
    <w:rsid w:val="003B7108"/>
    <w:rsid w:val="003C05E8"/>
    <w:rsid w:val="003C0F90"/>
    <w:rsid w:val="003C2E59"/>
    <w:rsid w:val="003C3D8F"/>
    <w:rsid w:val="003C3E2E"/>
    <w:rsid w:val="003C454D"/>
    <w:rsid w:val="003C4553"/>
    <w:rsid w:val="003C53D2"/>
    <w:rsid w:val="003C55BE"/>
    <w:rsid w:val="003C67F0"/>
    <w:rsid w:val="003C7C88"/>
    <w:rsid w:val="003C7D23"/>
    <w:rsid w:val="003D1B87"/>
    <w:rsid w:val="003D1C41"/>
    <w:rsid w:val="003D3D48"/>
    <w:rsid w:val="003D40FF"/>
    <w:rsid w:val="003D4DA8"/>
    <w:rsid w:val="003D4EB4"/>
    <w:rsid w:val="003D6756"/>
    <w:rsid w:val="003E0DF1"/>
    <w:rsid w:val="003E0E37"/>
    <w:rsid w:val="003E1CF7"/>
    <w:rsid w:val="003E306D"/>
    <w:rsid w:val="003E38D2"/>
    <w:rsid w:val="003E3F16"/>
    <w:rsid w:val="003E416E"/>
    <w:rsid w:val="003E4BA3"/>
    <w:rsid w:val="003E4DF6"/>
    <w:rsid w:val="003E4FD9"/>
    <w:rsid w:val="003E50DE"/>
    <w:rsid w:val="003E526A"/>
    <w:rsid w:val="003E5BF7"/>
    <w:rsid w:val="003E6163"/>
    <w:rsid w:val="003E63B1"/>
    <w:rsid w:val="003E6A73"/>
    <w:rsid w:val="003F0924"/>
    <w:rsid w:val="003F12F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7E3"/>
    <w:rsid w:val="0040796D"/>
    <w:rsid w:val="00407AF2"/>
    <w:rsid w:val="00411CED"/>
    <w:rsid w:val="0041315B"/>
    <w:rsid w:val="00413A81"/>
    <w:rsid w:val="00414E6E"/>
    <w:rsid w:val="00416914"/>
    <w:rsid w:val="0041737C"/>
    <w:rsid w:val="004179E6"/>
    <w:rsid w:val="00417A68"/>
    <w:rsid w:val="0042089E"/>
    <w:rsid w:val="00421574"/>
    <w:rsid w:val="0042195E"/>
    <w:rsid w:val="004221C3"/>
    <w:rsid w:val="004246E4"/>
    <w:rsid w:val="00425508"/>
    <w:rsid w:val="00430159"/>
    <w:rsid w:val="004306C8"/>
    <w:rsid w:val="004307AA"/>
    <w:rsid w:val="00430949"/>
    <w:rsid w:val="00431180"/>
    <w:rsid w:val="004318FF"/>
    <w:rsid w:val="0043192F"/>
    <w:rsid w:val="00431A01"/>
    <w:rsid w:val="004326A9"/>
    <w:rsid w:val="00433B29"/>
    <w:rsid w:val="00433C79"/>
    <w:rsid w:val="0043433B"/>
    <w:rsid w:val="00434AC9"/>
    <w:rsid w:val="00434D86"/>
    <w:rsid w:val="0043743B"/>
    <w:rsid w:val="00437AE1"/>
    <w:rsid w:val="0044060C"/>
    <w:rsid w:val="00441522"/>
    <w:rsid w:val="004419B3"/>
    <w:rsid w:val="00442826"/>
    <w:rsid w:val="00443D04"/>
    <w:rsid w:val="00444D54"/>
    <w:rsid w:val="004453CF"/>
    <w:rsid w:val="00445408"/>
    <w:rsid w:val="00446B1F"/>
    <w:rsid w:val="004475BB"/>
    <w:rsid w:val="00447C7C"/>
    <w:rsid w:val="00447F59"/>
    <w:rsid w:val="00450BFC"/>
    <w:rsid w:val="004511EC"/>
    <w:rsid w:val="00451758"/>
    <w:rsid w:val="00451C22"/>
    <w:rsid w:val="00452292"/>
    <w:rsid w:val="004529F6"/>
    <w:rsid w:val="00452F99"/>
    <w:rsid w:val="0045348C"/>
    <w:rsid w:val="00453CA9"/>
    <w:rsid w:val="00455A48"/>
    <w:rsid w:val="00456709"/>
    <w:rsid w:val="004571AF"/>
    <w:rsid w:val="004577B6"/>
    <w:rsid w:val="00457DAD"/>
    <w:rsid w:val="00461A2F"/>
    <w:rsid w:val="004626EF"/>
    <w:rsid w:val="00463A1A"/>
    <w:rsid w:val="00464A0C"/>
    <w:rsid w:val="0046547A"/>
    <w:rsid w:val="0046574F"/>
    <w:rsid w:val="004658DC"/>
    <w:rsid w:val="00467546"/>
    <w:rsid w:val="004678E2"/>
    <w:rsid w:val="004709B0"/>
    <w:rsid w:val="0047127A"/>
    <w:rsid w:val="004727D5"/>
    <w:rsid w:val="00472937"/>
    <w:rsid w:val="00473C2F"/>
    <w:rsid w:val="004741A5"/>
    <w:rsid w:val="00474C65"/>
    <w:rsid w:val="00476319"/>
    <w:rsid w:val="00477288"/>
    <w:rsid w:val="0047730F"/>
    <w:rsid w:val="00481EA6"/>
    <w:rsid w:val="00482279"/>
    <w:rsid w:val="00482379"/>
    <w:rsid w:val="00482E77"/>
    <w:rsid w:val="004839E7"/>
    <w:rsid w:val="00483D60"/>
    <w:rsid w:val="004855F7"/>
    <w:rsid w:val="004871B7"/>
    <w:rsid w:val="00487AA4"/>
    <w:rsid w:val="00487EF6"/>
    <w:rsid w:val="00491899"/>
    <w:rsid w:val="0049273F"/>
    <w:rsid w:val="004929E2"/>
    <w:rsid w:val="00493E82"/>
    <w:rsid w:val="00494652"/>
    <w:rsid w:val="004948A2"/>
    <w:rsid w:val="00494C53"/>
    <w:rsid w:val="00495A67"/>
    <w:rsid w:val="00496143"/>
    <w:rsid w:val="00496C40"/>
    <w:rsid w:val="00497552"/>
    <w:rsid w:val="00497BF9"/>
    <w:rsid w:val="004A1CE1"/>
    <w:rsid w:val="004A2996"/>
    <w:rsid w:val="004A31C9"/>
    <w:rsid w:val="004A40EF"/>
    <w:rsid w:val="004A4D1E"/>
    <w:rsid w:val="004A5590"/>
    <w:rsid w:val="004A70B3"/>
    <w:rsid w:val="004A7164"/>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0E53"/>
    <w:rsid w:val="004C2296"/>
    <w:rsid w:val="004C2766"/>
    <w:rsid w:val="004C2DD7"/>
    <w:rsid w:val="004C2F5F"/>
    <w:rsid w:val="004C36BB"/>
    <w:rsid w:val="004C3C5D"/>
    <w:rsid w:val="004C47FD"/>
    <w:rsid w:val="004C522D"/>
    <w:rsid w:val="004C5472"/>
    <w:rsid w:val="004C5706"/>
    <w:rsid w:val="004C62C3"/>
    <w:rsid w:val="004C6632"/>
    <w:rsid w:val="004C7650"/>
    <w:rsid w:val="004C77FA"/>
    <w:rsid w:val="004D00CF"/>
    <w:rsid w:val="004D0853"/>
    <w:rsid w:val="004D0CD7"/>
    <w:rsid w:val="004D1015"/>
    <w:rsid w:val="004D24D5"/>
    <w:rsid w:val="004D2DBA"/>
    <w:rsid w:val="004D36BF"/>
    <w:rsid w:val="004D389B"/>
    <w:rsid w:val="004D45A9"/>
    <w:rsid w:val="004D4A8D"/>
    <w:rsid w:val="004D5116"/>
    <w:rsid w:val="004D5187"/>
    <w:rsid w:val="004D53AF"/>
    <w:rsid w:val="004D5EC3"/>
    <w:rsid w:val="004D6314"/>
    <w:rsid w:val="004D6E0D"/>
    <w:rsid w:val="004D70AA"/>
    <w:rsid w:val="004D73AE"/>
    <w:rsid w:val="004D7A05"/>
    <w:rsid w:val="004D7FAB"/>
    <w:rsid w:val="004E0E42"/>
    <w:rsid w:val="004E10B0"/>
    <w:rsid w:val="004E16DB"/>
    <w:rsid w:val="004E1CDB"/>
    <w:rsid w:val="004E2AD5"/>
    <w:rsid w:val="004E2BD8"/>
    <w:rsid w:val="004E2BEA"/>
    <w:rsid w:val="004E3344"/>
    <w:rsid w:val="004E522D"/>
    <w:rsid w:val="004E6CB9"/>
    <w:rsid w:val="004E6FFD"/>
    <w:rsid w:val="004E7687"/>
    <w:rsid w:val="004E7C0E"/>
    <w:rsid w:val="004E7C75"/>
    <w:rsid w:val="004E7FED"/>
    <w:rsid w:val="004F0A2B"/>
    <w:rsid w:val="004F0AE2"/>
    <w:rsid w:val="004F19CF"/>
    <w:rsid w:val="004F1FA8"/>
    <w:rsid w:val="004F2033"/>
    <w:rsid w:val="004F5510"/>
    <w:rsid w:val="004F6813"/>
    <w:rsid w:val="004F7A1F"/>
    <w:rsid w:val="004F7AC0"/>
    <w:rsid w:val="005002D8"/>
    <w:rsid w:val="005009F8"/>
    <w:rsid w:val="005018F4"/>
    <w:rsid w:val="0050195A"/>
    <w:rsid w:val="005019BD"/>
    <w:rsid w:val="00502870"/>
    <w:rsid w:val="00503683"/>
    <w:rsid w:val="0050370F"/>
    <w:rsid w:val="00504EE4"/>
    <w:rsid w:val="005053F5"/>
    <w:rsid w:val="00506731"/>
    <w:rsid w:val="0050690F"/>
    <w:rsid w:val="00511DB3"/>
    <w:rsid w:val="00512167"/>
    <w:rsid w:val="00512806"/>
    <w:rsid w:val="005131C4"/>
    <w:rsid w:val="0051344F"/>
    <w:rsid w:val="00513D31"/>
    <w:rsid w:val="00513FF1"/>
    <w:rsid w:val="00514001"/>
    <w:rsid w:val="005141A8"/>
    <w:rsid w:val="005141C6"/>
    <w:rsid w:val="0051457C"/>
    <w:rsid w:val="005149DE"/>
    <w:rsid w:val="00514B5F"/>
    <w:rsid w:val="00514D39"/>
    <w:rsid w:val="00515636"/>
    <w:rsid w:val="005164E9"/>
    <w:rsid w:val="00516C44"/>
    <w:rsid w:val="00517176"/>
    <w:rsid w:val="005174E1"/>
    <w:rsid w:val="0051759A"/>
    <w:rsid w:val="005200F2"/>
    <w:rsid w:val="00521272"/>
    <w:rsid w:val="005217DE"/>
    <w:rsid w:val="00521B72"/>
    <w:rsid w:val="00522C1C"/>
    <w:rsid w:val="005246C8"/>
    <w:rsid w:val="00524AD2"/>
    <w:rsid w:val="00524DD4"/>
    <w:rsid w:val="00525DB7"/>
    <w:rsid w:val="00526540"/>
    <w:rsid w:val="00526E85"/>
    <w:rsid w:val="00531476"/>
    <w:rsid w:val="00532403"/>
    <w:rsid w:val="00532D1A"/>
    <w:rsid w:val="00533258"/>
    <w:rsid w:val="00533B46"/>
    <w:rsid w:val="00533C0E"/>
    <w:rsid w:val="00535A9F"/>
    <w:rsid w:val="00535BE4"/>
    <w:rsid w:val="00536408"/>
    <w:rsid w:val="0053778B"/>
    <w:rsid w:val="00541424"/>
    <w:rsid w:val="00543183"/>
    <w:rsid w:val="00543446"/>
    <w:rsid w:val="00543A14"/>
    <w:rsid w:val="00545800"/>
    <w:rsid w:val="0054608B"/>
    <w:rsid w:val="005460DF"/>
    <w:rsid w:val="005476D4"/>
    <w:rsid w:val="00547734"/>
    <w:rsid w:val="00550DEC"/>
    <w:rsid w:val="005511EB"/>
    <w:rsid w:val="00553128"/>
    <w:rsid w:val="005532AB"/>
    <w:rsid w:val="0055344D"/>
    <w:rsid w:val="00553743"/>
    <w:rsid w:val="00554735"/>
    <w:rsid w:val="00555637"/>
    <w:rsid w:val="00555E8D"/>
    <w:rsid w:val="00556684"/>
    <w:rsid w:val="0055698E"/>
    <w:rsid w:val="00557F67"/>
    <w:rsid w:val="005605FD"/>
    <w:rsid w:val="00561DD1"/>
    <w:rsid w:val="00562F5D"/>
    <w:rsid w:val="00563C44"/>
    <w:rsid w:val="00563E5F"/>
    <w:rsid w:val="0056479C"/>
    <w:rsid w:val="00565C2D"/>
    <w:rsid w:val="00566593"/>
    <w:rsid w:val="005675C1"/>
    <w:rsid w:val="0056788D"/>
    <w:rsid w:val="00571043"/>
    <w:rsid w:val="00571F10"/>
    <w:rsid w:val="00571F42"/>
    <w:rsid w:val="00572359"/>
    <w:rsid w:val="005724EE"/>
    <w:rsid w:val="005738DB"/>
    <w:rsid w:val="00573A46"/>
    <w:rsid w:val="00574271"/>
    <w:rsid w:val="00574B3A"/>
    <w:rsid w:val="00575084"/>
    <w:rsid w:val="00575CA5"/>
    <w:rsid w:val="00576110"/>
    <w:rsid w:val="0057657C"/>
    <w:rsid w:val="00580355"/>
    <w:rsid w:val="00580540"/>
    <w:rsid w:val="00582975"/>
    <w:rsid w:val="00582F70"/>
    <w:rsid w:val="00582FF1"/>
    <w:rsid w:val="00584AA4"/>
    <w:rsid w:val="005853C0"/>
    <w:rsid w:val="0058558D"/>
    <w:rsid w:val="00586443"/>
    <w:rsid w:val="00587033"/>
    <w:rsid w:val="0058730B"/>
    <w:rsid w:val="005909BC"/>
    <w:rsid w:val="00591940"/>
    <w:rsid w:val="00592FA9"/>
    <w:rsid w:val="00592FD5"/>
    <w:rsid w:val="00593DF6"/>
    <w:rsid w:val="00594C1D"/>
    <w:rsid w:val="00594DA0"/>
    <w:rsid w:val="0059678B"/>
    <w:rsid w:val="0059693E"/>
    <w:rsid w:val="00597C5C"/>
    <w:rsid w:val="005A09C7"/>
    <w:rsid w:val="005A1BBF"/>
    <w:rsid w:val="005A1F22"/>
    <w:rsid w:val="005A51B0"/>
    <w:rsid w:val="005A5329"/>
    <w:rsid w:val="005A596E"/>
    <w:rsid w:val="005A59A9"/>
    <w:rsid w:val="005A5B8A"/>
    <w:rsid w:val="005A68B1"/>
    <w:rsid w:val="005A7342"/>
    <w:rsid w:val="005A7E02"/>
    <w:rsid w:val="005B0D9E"/>
    <w:rsid w:val="005B1131"/>
    <w:rsid w:val="005B20F2"/>
    <w:rsid w:val="005B2597"/>
    <w:rsid w:val="005B3A19"/>
    <w:rsid w:val="005B4DFB"/>
    <w:rsid w:val="005B4F71"/>
    <w:rsid w:val="005B56B3"/>
    <w:rsid w:val="005B62F4"/>
    <w:rsid w:val="005B6483"/>
    <w:rsid w:val="005B6B4C"/>
    <w:rsid w:val="005B75A3"/>
    <w:rsid w:val="005C196C"/>
    <w:rsid w:val="005C2C6C"/>
    <w:rsid w:val="005C3C44"/>
    <w:rsid w:val="005C41AF"/>
    <w:rsid w:val="005C5D34"/>
    <w:rsid w:val="005C6F08"/>
    <w:rsid w:val="005C79BD"/>
    <w:rsid w:val="005C7E8B"/>
    <w:rsid w:val="005D153B"/>
    <w:rsid w:val="005D196E"/>
    <w:rsid w:val="005D2541"/>
    <w:rsid w:val="005D3210"/>
    <w:rsid w:val="005D3C5E"/>
    <w:rsid w:val="005D3E55"/>
    <w:rsid w:val="005D64B7"/>
    <w:rsid w:val="005D6FA8"/>
    <w:rsid w:val="005E01D7"/>
    <w:rsid w:val="005E1473"/>
    <w:rsid w:val="005E17C9"/>
    <w:rsid w:val="005E2570"/>
    <w:rsid w:val="005E31B2"/>
    <w:rsid w:val="005E3FE5"/>
    <w:rsid w:val="005E5C26"/>
    <w:rsid w:val="005E7799"/>
    <w:rsid w:val="005E7851"/>
    <w:rsid w:val="005F1846"/>
    <w:rsid w:val="005F229D"/>
    <w:rsid w:val="005F24EE"/>
    <w:rsid w:val="005F257A"/>
    <w:rsid w:val="005F31A1"/>
    <w:rsid w:val="005F3796"/>
    <w:rsid w:val="005F3CF8"/>
    <w:rsid w:val="005F457A"/>
    <w:rsid w:val="005F6661"/>
    <w:rsid w:val="005F676C"/>
    <w:rsid w:val="005F6872"/>
    <w:rsid w:val="005F6C86"/>
    <w:rsid w:val="005F71FE"/>
    <w:rsid w:val="005F7537"/>
    <w:rsid w:val="005F7633"/>
    <w:rsid w:val="006006E4"/>
    <w:rsid w:val="006010A8"/>
    <w:rsid w:val="00601E27"/>
    <w:rsid w:val="006026CB"/>
    <w:rsid w:val="00602A89"/>
    <w:rsid w:val="00602CD6"/>
    <w:rsid w:val="006033C1"/>
    <w:rsid w:val="0060357C"/>
    <w:rsid w:val="00603C85"/>
    <w:rsid w:val="00604C7E"/>
    <w:rsid w:val="006050D4"/>
    <w:rsid w:val="0060651B"/>
    <w:rsid w:val="006072DA"/>
    <w:rsid w:val="006077E1"/>
    <w:rsid w:val="00610C4F"/>
    <w:rsid w:val="00611E05"/>
    <w:rsid w:val="00611F1D"/>
    <w:rsid w:val="006122EB"/>
    <w:rsid w:val="00612A25"/>
    <w:rsid w:val="00612F07"/>
    <w:rsid w:val="00613205"/>
    <w:rsid w:val="00614EA1"/>
    <w:rsid w:val="006155AF"/>
    <w:rsid w:val="00616D70"/>
    <w:rsid w:val="00617022"/>
    <w:rsid w:val="00617145"/>
    <w:rsid w:val="00617248"/>
    <w:rsid w:val="0061786D"/>
    <w:rsid w:val="006203A4"/>
    <w:rsid w:val="00620827"/>
    <w:rsid w:val="0062177B"/>
    <w:rsid w:val="00621978"/>
    <w:rsid w:val="00621CE0"/>
    <w:rsid w:val="0062302D"/>
    <w:rsid w:val="00624097"/>
    <w:rsid w:val="006244D0"/>
    <w:rsid w:val="006245B4"/>
    <w:rsid w:val="00625BCF"/>
    <w:rsid w:val="00626F27"/>
    <w:rsid w:val="006278CA"/>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33FB"/>
    <w:rsid w:val="00643693"/>
    <w:rsid w:val="00645285"/>
    <w:rsid w:val="00647907"/>
    <w:rsid w:val="00647EAE"/>
    <w:rsid w:val="00650A2E"/>
    <w:rsid w:val="00650D17"/>
    <w:rsid w:val="00652236"/>
    <w:rsid w:val="006536E1"/>
    <w:rsid w:val="006554EA"/>
    <w:rsid w:val="006556D1"/>
    <w:rsid w:val="00656102"/>
    <w:rsid w:val="006562C5"/>
    <w:rsid w:val="00656434"/>
    <w:rsid w:val="0065661D"/>
    <w:rsid w:val="00656827"/>
    <w:rsid w:val="00656A5D"/>
    <w:rsid w:val="00661139"/>
    <w:rsid w:val="006611D3"/>
    <w:rsid w:val="006613D0"/>
    <w:rsid w:val="00662379"/>
    <w:rsid w:val="006625F6"/>
    <w:rsid w:val="0066399B"/>
    <w:rsid w:val="006707AD"/>
    <w:rsid w:val="00670C27"/>
    <w:rsid w:val="0067132C"/>
    <w:rsid w:val="00672683"/>
    <w:rsid w:val="00674CBE"/>
    <w:rsid w:val="00675381"/>
    <w:rsid w:val="00675F2A"/>
    <w:rsid w:val="006768BE"/>
    <w:rsid w:val="00676AC7"/>
    <w:rsid w:val="0068158F"/>
    <w:rsid w:val="006827EA"/>
    <w:rsid w:val="006852FB"/>
    <w:rsid w:val="00686276"/>
    <w:rsid w:val="0068648C"/>
    <w:rsid w:val="00690052"/>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1D14"/>
    <w:rsid w:val="006A294A"/>
    <w:rsid w:val="006A2DF9"/>
    <w:rsid w:val="006A37A8"/>
    <w:rsid w:val="006A3FBC"/>
    <w:rsid w:val="006A41FD"/>
    <w:rsid w:val="006A58EE"/>
    <w:rsid w:val="006A66B2"/>
    <w:rsid w:val="006A6800"/>
    <w:rsid w:val="006B007E"/>
    <w:rsid w:val="006B022B"/>
    <w:rsid w:val="006B2080"/>
    <w:rsid w:val="006B2E3D"/>
    <w:rsid w:val="006B37B4"/>
    <w:rsid w:val="006B55BB"/>
    <w:rsid w:val="006B64B9"/>
    <w:rsid w:val="006B6881"/>
    <w:rsid w:val="006B73D2"/>
    <w:rsid w:val="006C22A2"/>
    <w:rsid w:val="006C32AA"/>
    <w:rsid w:val="006C3DA3"/>
    <w:rsid w:val="006C53E1"/>
    <w:rsid w:val="006C560D"/>
    <w:rsid w:val="006C6230"/>
    <w:rsid w:val="006C7761"/>
    <w:rsid w:val="006D0ABF"/>
    <w:rsid w:val="006D0B6D"/>
    <w:rsid w:val="006D12B0"/>
    <w:rsid w:val="006D262B"/>
    <w:rsid w:val="006D3DE1"/>
    <w:rsid w:val="006D4317"/>
    <w:rsid w:val="006D4BE4"/>
    <w:rsid w:val="006D566E"/>
    <w:rsid w:val="006D5C8C"/>
    <w:rsid w:val="006D5CA8"/>
    <w:rsid w:val="006D68A7"/>
    <w:rsid w:val="006D6CB0"/>
    <w:rsid w:val="006D7E34"/>
    <w:rsid w:val="006E0370"/>
    <w:rsid w:val="006E04D0"/>
    <w:rsid w:val="006E07C6"/>
    <w:rsid w:val="006E150F"/>
    <w:rsid w:val="006E2003"/>
    <w:rsid w:val="006E2956"/>
    <w:rsid w:val="006E2964"/>
    <w:rsid w:val="006E487F"/>
    <w:rsid w:val="006E4ADC"/>
    <w:rsid w:val="006E5C0C"/>
    <w:rsid w:val="006E70D5"/>
    <w:rsid w:val="006E727C"/>
    <w:rsid w:val="006F0B69"/>
    <w:rsid w:val="006F0BE4"/>
    <w:rsid w:val="006F1239"/>
    <w:rsid w:val="006F16AB"/>
    <w:rsid w:val="006F2453"/>
    <w:rsid w:val="006F2CBE"/>
    <w:rsid w:val="006F2D40"/>
    <w:rsid w:val="006F3F3D"/>
    <w:rsid w:val="006F5522"/>
    <w:rsid w:val="006F582E"/>
    <w:rsid w:val="006F6125"/>
    <w:rsid w:val="006F6455"/>
    <w:rsid w:val="00700191"/>
    <w:rsid w:val="00700F40"/>
    <w:rsid w:val="00701AE7"/>
    <w:rsid w:val="00701B66"/>
    <w:rsid w:val="00701EE7"/>
    <w:rsid w:val="007022DF"/>
    <w:rsid w:val="00702FF8"/>
    <w:rsid w:val="00703497"/>
    <w:rsid w:val="00705032"/>
    <w:rsid w:val="0070549D"/>
    <w:rsid w:val="00705500"/>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2DD6"/>
    <w:rsid w:val="00723D8A"/>
    <w:rsid w:val="00724F13"/>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447"/>
    <w:rsid w:val="0073360B"/>
    <w:rsid w:val="00733996"/>
    <w:rsid w:val="00734481"/>
    <w:rsid w:val="00735937"/>
    <w:rsid w:val="007365D7"/>
    <w:rsid w:val="007371C5"/>
    <w:rsid w:val="00742446"/>
    <w:rsid w:val="007429DC"/>
    <w:rsid w:val="00742D98"/>
    <w:rsid w:val="00743D9D"/>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6F21"/>
    <w:rsid w:val="00757160"/>
    <w:rsid w:val="007603EE"/>
    <w:rsid w:val="007606EF"/>
    <w:rsid w:val="00760A81"/>
    <w:rsid w:val="00760F11"/>
    <w:rsid w:val="00760FE3"/>
    <w:rsid w:val="00762923"/>
    <w:rsid w:val="0076300B"/>
    <w:rsid w:val="0076392A"/>
    <w:rsid w:val="007643BA"/>
    <w:rsid w:val="00764413"/>
    <w:rsid w:val="00764678"/>
    <w:rsid w:val="00764F23"/>
    <w:rsid w:val="00767A7E"/>
    <w:rsid w:val="00770555"/>
    <w:rsid w:val="00772137"/>
    <w:rsid w:val="00773A98"/>
    <w:rsid w:val="00773F94"/>
    <w:rsid w:val="00774BAD"/>
    <w:rsid w:val="007768F2"/>
    <w:rsid w:val="0077693B"/>
    <w:rsid w:val="0077785C"/>
    <w:rsid w:val="007806E4"/>
    <w:rsid w:val="00780A4C"/>
    <w:rsid w:val="00780CF6"/>
    <w:rsid w:val="00781B18"/>
    <w:rsid w:val="00783407"/>
    <w:rsid w:val="007838C2"/>
    <w:rsid w:val="00783E18"/>
    <w:rsid w:val="00785945"/>
    <w:rsid w:val="00785A01"/>
    <w:rsid w:val="00785ADE"/>
    <w:rsid w:val="00785F62"/>
    <w:rsid w:val="00787876"/>
    <w:rsid w:val="007878DD"/>
    <w:rsid w:val="00790701"/>
    <w:rsid w:val="00790AFC"/>
    <w:rsid w:val="00790BF4"/>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B7C"/>
    <w:rsid w:val="007A6F8A"/>
    <w:rsid w:val="007B049F"/>
    <w:rsid w:val="007B0B00"/>
    <w:rsid w:val="007B0E3B"/>
    <w:rsid w:val="007B1306"/>
    <w:rsid w:val="007B1E26"/>
    <w:rsid w:val="007B23C0"/>
    <w:rsid w:val="007B3E5D"/>
    <w:rsid w:val="007B5EC1"/>
    <w:rsid w:val="007B6073"/>
    <w:rsid w:val="007B733B"/>
    <w:rsid w:val="007C0D05"/>
    <w:rsid w:val="007C0D28"/>
    <w:rsid w:val="007C3401"/>
    <w:rsid w:val="007C3AB7"/>
    <w:rsid w:val="007C3C62"/>
    <w:rsid w:val="007C6C90"/>
    <w:rsid w:val="007C748C"/>
    <w:rsid w:val="007D0A1D"/>
    <w:rsid w:val="007D0CA8"/>
    <w:rsid w:val="007D1C98"/>
    <w:rsid w:val="007D2D50"/>
    <w:rsid w:val="007D2F85"/>
    <w:rsid w:val="007D3B24"/>
    <w:rsid w:val="007D425B"/>
    <w:rsid w:val="007D6AB4"/>
    <w:rsid w:val="007D7B52"/>
    <w:rsid w:val="007D7D11"/>
    <w:rsid w:val="007E1E09"/>
    <w:rsid w:val="007E1F27"/>
    <w:rsid w:val="007E3B8D"/>
    <w:rsid w:val="007E42D3"/>
    <w:rsid w:val="007E4893"/>
    <w:rsid w:val="007E4CAE"/>
    <w:rsid w:val="007E522E"/>
    <w:rsid w:val="007E61AA"/>
    <w:rsid w:val="007E7010"/>
    <w:rsid w:val="007E70D4"/>
    <w:rsid w:val="007E71A3"/>
    <w:rsid w:val="007F0F0B"/>
    <w:rsid w:val="007F1275"/>
    <w:rsid w:val="007F1C58"/>
    <w:rsid w:val="007F3BC2"/>
    <w:rsid w:val="007F4C57"/>
    <w:rsid w:val="007F566C"/>
    <w:rsid w:val="007F5867"/>
    <w:rsid w:val="007F6419"/>
    <w:rsid w:val="007F6949"/>
    <w:rsid w:val="008006A0"/>
    <w:rsid w:val="0080112F"/>
    <w:rsid w:val="008016D1"/>
    <w:rsid w:val="00801710"/>
    <w:rsid w:val="008028C2"/>
    <w:rsid w:val="008059EB"/>
    <w:rsid w:val="00807088"/>
    <w:rsid w:val="00810189"/>
    <w:rsid w:val="00810665"/>
    <w:rsid w:val="00810D0B"/>
    <w:rsid w:val="00812C62"/>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828"/>
    <w:rsid w:val="00822FFD"/>
    <w:rsid w:val="00824111"/>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55CA"/>
    <w:rsid w:val="00837A0C"/>
    <w:rsid w:val="00837BA7"/>
    <w:rsid w:val="00837F3A"/>
    <w:rsid w:val="008400EB"/>
    <w:rsid w:val="00840AC6"/>
    <w:rsid w:val="00841E6E"/>
    <w:rsid w:val="00842401"/>
    <w:rsid w:val="008429B6"/>
    <w:rsid w:val="00842AD0"/>
    <w:rsid w:val="0084320F"/>
    <w:rsid w:val="0084384F"/>
    <w:rsid w:val="00843C44"/>
    <w:rsid w:val="00843D87"/>
    <w:rsid w:val="008447ED"/>
    <w:rsid w:val="0084509B"/>
    <w:rsid w:val="00846888"/>
    <w:rsid w:val="00847225"/>
    <w:rsid w:val="008472C6"/>
    <w:rsid w:val="008475A7"/>
    <w:rsid w:val="008477E1"/>
    <w:rsid w:val="00847B43"/>
    <w:rsid w:val="008500EF"/>
    <w:rsid w:val="00850C31"/>
    <w:rsid w:val="00852CEF"/>
    <w:rsid w:val="008540C7"/>
    <w:rsid w:val="00854E3F"/>
    <w:rsid w:val="0085542B"/>
    <w:rsid w:val="00856319"/>
    <w:rsid w:val="00856AF8"/>
    <w:rsid w:val="0085756C"/>
    <w:rsid w:val="00857869"/>
    <w:rsid w:val="00857D1D"/>
    <w:rsid w:val="0086059D"/>
    <w:rsid w:val="00861647"/>
    <w:rsid w:val="00862F75"/>
    <w:rsid w:val="00863379"/>
    <w:rsid w:val="00864263"/>
    <w:rsid w:val="0086469C"/>
    <w:rsid w:val="00864A52"/>
    <w:rsid w:val="00864D17"/>
    <w:rsid w:val="00864F36"/>
    <w:rsid w:val="00865C3C"/>
    <w:rsid w:val="008669B7"/>
    <w:rsid w:val="00867518"/>
    <w:rsid w:val="0086760F"/>
    <w:rsid w:val="008702C0"/>
    <w:rsid w:val="008703E3"/>
    <w:rsid w:val="00870453"/>
    <w:rsid w:val="00870AE7"/>
    <w:rsid w:val="00870F29"/>
    <w:rsid w:val="00872A02"/>
    <w:rsid w:val="00872AF3"/>
    <w:rsid w:val="00872F37"/>
    <w:rsid w:val="008745A3"/>
    <w:rsid w:val="00874B6F"/>
    <w:rsid w:val="008752A5"/>
    <w:rsid w:val="00875A37"/>
    <w:rsid w:val="00875A88"/>
    <w:rsid w:val="00875DB0"/>
    <w:rsid w:val="00876553"/>
    <w:rsid w:val="008772B2"/>
    <w:rsid w:val="00877491"/>
    <w:rsid w:val="0087788A"/>
    <w:rsid w:val="00877AF2"/>
    <w:rsid w:val="00880AF2"/>
    <w:rsid w:val="0088128B"/>
    <w:rsid w:val="00882A3E"/>
    <w:rsid w:val="00882C02"/>
    <w:rsid w:val="00883FE1"/>
    <w:rsid w:val="008856FE"/>
    <w:rsid w:val="00885961"/>
    <w:rsid w:val="00885F3B"/>
    <w:rsid w:val="00886839"/>
    <w:rsid w:val="00886FFC"/>
    <w:rsid w:val="0088751A"/>
    <w:rsid w:val="00887A36"/>
    <w:rsid w:val="008910EE"/>
    <w:rsid w:val="00891824"/>
    <w:rsid w:val="0089208A"/>
    <w:rsid w:val="00892252"/>
    <w:rsid w:val="00892455"/>
    <w:rsid w:val="00893592"/>
    <w:rsid w:val="008942D5"/>
    <w:rsid w:val="00894D9D"/>
    <w:rsid w:val="00895116"/>
    <w:rsid w:val="00896CE8"/>
    <w:rsid w:val="00897B91"/>
    <w:rsid w:val="008A02EB"/>
    <w:rsid w:val="008A031F"/>
    <w:rsid w:val="008A1397"/>
    <w:rsid w:val="008A1B68"/>
    <w:rsid w:val="008A206E"/>
    <w:rsid w:val="008A21D3"/>
    <w:rsid w:val="008A21F9"/>
    <w:rsid w:val="008A2610"/>
    <w:rsid w:val="008A263D"/>
    <w:rsid w:val="008A2D1A"/>
    <w:rsid w:val="008A3A81"/>
    <w:rsid w:val="008A408D"/>
    <w:rsid w:val="008A40A1"/>
    <w:rsid w:val="008A46FD"/>
    <w:rsid w:val="008A4737"/>
    <w:rsid w:val="008A4D54"/>
    <w:rsid w:val="008A4E87"/>
    <w:rsid w:val="008A6267"/>
    <w:rsid w:val="008A6384"/>
    <w:rsid w:val="008A63D2"/>
    <w:rsid w:val="008A7248"/>
    <w:rsid w:val="008A77F8"/>
    <w:rsid w:val="008A7938"/>
    <w:rsid w:val="008A7F65"/>
    <w:rsid w:val="008B0125"/>
    <w:rsid w:val="008B16FC"/>
    <w:rsid w:val="008B1A18"/>
    <w:rsid w:val="008B4A53"/>
    <w:rsid w:val="008B50D6"/>
    <w:rsid w:val="008B6D14"/>
    <w:rsid w:val="008B723E"/>
    <w:rsid w:val="008B7A02"/>
    <w:rsid w:val="008B7C60"/>
    <w:rsid w:val="008B7D34"/>
    <w:rsid w:val="008C0195"/>
    <w:rsid w:val="008C1336"/>
    <w:rsid w:val="008C2470"/>
    <w:rsid w:val="008C3598"/>
    <w:rsid w:val="008C37DC"/>
    <w:rsid w:val="008C4784"/>
    <w:rsid w:val="008C4793"/>
    <w:rsid w:val="008C53DD"/>
    <w:rsid w:val="008C559D"/>
    <w:rsid w:val="008C55D4"/>
    <w:rsid w:val="008C5913"/>
    <w:rsid w:val="008D003F"/>
    <w:rsid w:val="008D031D"/>
    <w:rsid w:val="008D0BD7"/>
    <w:rsid w:val="008D0DBA"/>
    <w:rsid w:val="008D0E8F"/>
    <w:rsid w:val="008D2C6A"/>
    <w:rsid w:val="008D416D"/>
    <w:rsid w:val="008D449A"/>
    <w:rsid w:val="008D56BB"/>
    <w:rsid w:val="008D5EA8"/>
    <w:rsid w:val="008D6204"/>
    <w:rsid w:val="008D68B7"/>
    <w:rsid w:val="008D68CB"/>
    <w:rsid w:val="008D7282"/>
    <w:rsid w:val="008D7FD1"/>
    <w:rsid w:val="008E021B"/>
    <w:rsid w:val="008E045B"/>
    <w:rsid w:val="008E113C"/>
    <w:rsid w:val="008E168C"/>
    <w:rsid w:val="008E17D4"/>
    <w:rsid w:val="008E280E"/>
    <w:rsid w:val="008E38D3"/>
    <w:rsid w:val="008E3F62"/>
    <w:rsid w:val="008E413F"/>
    <w:rsid w:val="008E5CE9"/>
    <w:rsid w:val="008F0313"/>
    <w:rsid w:val="008F1682"/>
    <w:rsid w:val="008F1D0C"/>
    <w:rsid w:val="008F1F40"/>
    <w:rsid w:val="008F5183"/>
    <w:rsid w:val="008F51E0"/>
    <w:rsid w:val="008F573D"/>
    <w:rsid w:val="008F5C71"/>
    <w:rsid w:val="008F64BD"/>
    <w:rsid w:val="008F6EF5"/>
    <w:rsid w:val="008F7D8B"/>
    <w:rsid w:val="008F7F3E"/>
    <w:rsid w:val="009001DD"/>
    <w:rsid w:val="00901928"/>
    <w:rsid w:val="00901992"/>
    <w:rsid w:val="00902796"/>
    <w:rsid w:val="00904B34"/>
    <w:rsid w:val="00904C66"/>
    <w:rsid w:val="00905134"/>
    <w:rsid w:val="00906EC4"/>
    <w:rsid w:val="00910394"/>
    <w:rsid w:val="00910AFA"/>
    <w:rsid w:val="009137AA"/>
    <w:rsid w:val="00914CB4"/>
    <w:rsid w:val="00914D77"/>
    <w:rsid w:val="009150C2"/>
    <w:rsid w:val="009155BF"/>
    <w:rsid w:val="009172C6"/>
    <w:rsid w:val="00917D10"/>
    <w:rsid w:val="00917E12"/>
    <w:rsid w:val="00920034"/>
    <w:rsid w:val="009200B8"/>
    <w:rsid w:val="0092117E"/>
    <w:rsid w:val="00921C9C"/>
    <w:rsid w:val="00922467"/>
    <w:rsid w:val="009237E9"/>
    <w:rsid w:val="0092475A"/>
    <w:rsid w:val="00924F3E"/>
    <w:rsid w:val="00925853"/>
    <w:rsid w:val="009268FD"/>
    <w:rsid w:val="00931B48"/>
    <w:rsid w:val="00933F92"/>
    <w:rsid w:val="00934092"/>
    <w:rsid w:val="00935275"/>
    <w:rsid w:val="00936560"/>
    <w:rsid w:val="00937A90"/>
    <w:rsid w:val="00940305"/>
    <w:rsid w:val="00940AED"/>
    <w:rsid w:val="009417CF"/>
    <w:rsid w:val="0094186E"/>
    <w:rsid w:val="00942A5C"/>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1CF1"/>
    <w:rsid w:val="00962117"/>
    <w:rsid w:val="00963597"/>
    <w:rsid w:val="00964576"/>
    <w:rsid w:val="009661AC"/>
    <w:rsid w:val="00966C58"/>
    <w:rsid w:val="0096713D"/>
    <w:rsid w:val="00967A49"/>
    <w:rsid w:val="009702A6"/>
    <w:rsid w:val="00970671"/>
    <w:rsid w:val="009706A9"/>
    <w:rsid w:val="0097147F"/>
    <w:rsid w:val="00971A52"/>
    <w:rsid w:val="00971E82"/>
    <w:rsid w:val="00973953"/>
    <w:rsid w:val="0097433C"/>
    <w:rsid w:val="009745BB"/>
    <w:rsid w:val="00974CAC"/>
    <w:rsid w:val="00976007"/>
    <w:rsid w:val="009764F0"/>
    <w:rsid w:val="00976F54"/>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835"/>
    <w:rsid w:val="00986B78"/>
    <w:rsid w:val="00987BF3"/>
    <w:rsid w:val="0099003F"/>
    <w:rsid w:val="00990975"/>
    <w:rsid w:val="00990E45"/>
    <w:rsid w:val="00990F69"/>
    <w:rsid w:val="009932C0"/>
    <w:rsid w:val="009938B9"/>
    <w:rsid w:val="00994231"/>
    <w:rsid w:val="00994BC0"/>
    <w:rsid w:val="00995C02"/>
    <w:rsid w:val="00997A87"/>
    <w:rsid w:val="009A115B"/>
    <w:rsid w:val="009A17BD"/>
    <w:rsid w:val="009A1896"/>
    <w:rsid w:val="009A2713"/>
    <w:rsid w:val="009A344D"/>
    <w:rsid w:val="009A3878"/>
    <w:rsid w:val="009A4110"/>
    <w:rsid w:val="009A4551"/>
    <w:rsid w:val="009A4563"/>
    <w:rsid w:val="009A5510"/>
    <w:rsid w:val="009A5AAE"/>
    <w:rsid w:val="009A5CAE"/>
    <w:rsid w:val="009A5FB8"/>
    <w:rsid w:val="009A6444"/>
    <w:rsid w:val="009A6C13"/>
    <w:rsid w:val="009A760A"/>
    <w:rsid w:val="009A7A84"/>
    <w:rsid w:val="009B0EF4"/>
    <w:rsid w:val="009B159F"/>
    <w:rsid w:val="009B1B94"/>
    <w:rsid w:val="009B1D37"/>
    <w:rsid w:val="009B1DB5"/>
    <w:rsid w:val="009B2400"/>
    <w:rsid w:val="009B27AD"/>
    <w:rsid w:val="009B355C"/>
    <w:rsid w:val="009B412B"/>
    <w:rsid w:val="009B47B1"/>
    <w:rsid w:val="009B4AFC"/>
    <w:rsid w:val="009B6D4D"/>
    <w:rsid w:val="009B7256"/>
    <w:rsid w:val="009B75E4"/>
    <w:rsid w:val="009B7953"/>
    <w:rsid w:val="009C03E1"/>
    <w:rsid w:val="009C0E6C"/>
    <w:rsid w:val="009C0FC3"/>
    <w:rsid w:val="009C1FE4"/>
    <w:rsid w:val="009C2195"/>
    <w:rsid w:val="009C2550"/>
    <w:rsid w:val="009C3B83"/>
    <w:rsid w:val="009C3C7C"/>
    <w:rsid w:val="009C4A41"/>
    <w:rsid w:val="009C598F"/>
    <w:rsid w:val="009C5D4A"/>
    <w:rsid w:val="009C674F"/>
    <w:rsid w:val="009C7250"/>
    <w:rsid w:val="009C7B00"/>
    <w:rsid w:val="009D03A7"/>
    <w:rsid w:val="009D155A"/>
    <w:rsid w:val="009D195D"/>
    <w:rsid w:val="009D1EA3"/>
    <w:rsid w:val="009D2986"/>
    <w:rsid w:val="009D3B90"/>
    <w:rsid w:val="009D40C8"/>
    <w:rsid w:val="009D4356"/>
    <w:rsid w:val="009D45BD"/>
    <w:rsid w:val="009D6DAB"/>
    <w:rsid w:val="009D7BB8"/>
    <w:rsid w:val="009E1489"/>
    <w:rsid w:val="009E21FE"/>
    <w:rsid w:val="009E571D"/>
    <w:rsid w:val="009E61E1"/>
    <w:rsid w:val="009E7C45"/>
    <w:rsid w:val="009F1047"/>
    <w:rsid w:val="009F1504"/>
    <w:rsid w:val="009F23AE"/>
    <w:rsid w:val="009F274E"/>
    <w:rsid w:val="009F27DB"/>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4AB"/>
    <w:rsid w:val="00A029E2"/>
    <w:rsid w:val="00A02E36"/>
    <w:rsid w:val="00A0401B"/>
    <w:rsid w:val="00A04DDE"/>
    <w:rsid w:val="00A053CD"/>
    <w:rsid w:val="00A0618E"/>
    <w:rsid w:val="00A06674"/>
    <w:rsid w:val="00A06F1A"/>
    <w:rsid w:val="00A07BF1"/>
    <w:rsid w:val="00A1071F"/>
    <w:rsid w:val="00A10A94"/>
    <w:rsid w:val="00A133A4"/>
    <w:rsid w:val="00A13E32"/>
    <w:rsid w:val="00A13EC8"/>
    <w:rsid w:val="00A1683A"/>
    <w:rsid w:val="00A16D31"/>
    <w:rsid w:val="00A16E4A"/>
    <w:rsid w:val="00A1747C"/>
    <w:rsid w:val="00A2035D"/>
    <w:rsid w:val="00A20F73"/>
    <w:rsid w:val="00A21429"/>
    <w:rsid w:val="00A224EB"/>
    <w:rsid w:val="00A2332E"/>
    <w:rsid w:val="00A23DF9"/>
    <w:rsid w:val="00A2408D"/>
    <w:rsid w:val="00A24809"/>
    <w:rsid w:val="00A25BAA"/>
    <w:rsid w:val="00A25D25"/>
    <w:rsid w:val="00A26266"/>
    <w:rsid w:val="00A2700A"/>
    <w:rsid w:val="00A27120"/>
    <w:rsid w:val="00A3030E"/>
    <w:rsid w:val="00A30B60"/>
    <w:rsid w:val="00A31866"/>
    <w:rsid w:val="00A32956"/>
    <w:rsid w:val="00A32B84"/>
    <w:rsid w:val="00A33E4C"/>
    <w:rsid w:val="00A3430D"/>
    <w:rsid w:val="00A35C05"/>
    <w:rsid w:val="00A35D60"/>
    <w:rsid w:val="00A36B46"/>
    <w:rsid w:val="00A40073"/>
    <w:rsid w:val="00A40581"/>
    <w:rsid w:val="00A409DB"/>
    <w:rsid w:val="00A41080"/>
    <w:rsid w:val="00A4112F"/>
    <w:rsid w:val="00A411B2"/>
    <w:rsid w:val="00A4354B"/>
    <w:rsid w:val="00A43D89"/>
    <w:rsid w:val="00A444DC"/>
    <w:rsid w:val="00A4491E"/>
    <w:rsid w:val="00A44B9A"/>
    <w:rsid w:val="00A45A82"/>
    <w:rsid w:val="00A45F8A"/>
    <w:rsid w:val="00A47493"/>
    <w:rsid w:val="00A5043C"/>
    <w:rsid w:val="00A51907"/>
    <w:rsid w:val="00A53E18"/>
    <w:rsid w:val="00A54053"/>
    <w:rsid w:val="00A54C17"/>
    <w:rsid w:val="00A54E04"/>
    <w:rsid w:val="00A554C2"/>
    <w:rsid w:val="00A56515"/>
    <w:rsid w:val="00A57F6B"/>
    <w:rsid w:val="00A61162"/>
    <w:rsid w:val="00A618F5"/>
    <w:rsid w:val="00A63470"/>
    <w:rsid w:val="00A64CA4"/>
    <w:rsid w:val="00A64E8C"/>
    <w:rsid w:val="00A65A52"/>
    <w:rsid w:val="00A663C6"/>
    <w:rsid w:val="00A66589"/>
    <w:rsid w:val="00A67539"/>
    <w:rsid w:val="00A702D4"/>
    <w:rsid w:val="00A70D8D"/>
    <w:rsid w:val="00A716C1"/>
    <w:rsid w:val="00A730F3"/>
    <w:rsid w:val="00A73699"/>
    <w:rsid w:val="00A738D4"/>
    <w:rsid w:val="00A745A5"/>
    <w:rsid w:val="00A7462D"/>
    <w:rsid w:val="00A7469F"/>
    <w:rsid w:val="00A747C2"/>
    <w:rsid w:val="00A74978"/>
    <w:rsid w:val="00A7540E"/>
    <w:rsid w:val="00A7611D"/>
    <w:rsid w:val="00A77E41"/>
    <w:rsid w:val="00A8038C"/>
    <w:rsid w:val="00A809BF"/>
    <w:rsid w:val="00A82C9C"/>
    <w:rsid w:val="00A83823"/>
    <w:rsid w:val="00A83A96"/>
    <w:rsid w:val="00A8425A"/>
    <w:rsid w:val="00A84603"/>
    <w:rsid w:val="00A86751"/>
    <w:rsid w:val="00A86902"/>
    <w:rsid w:val="00A86C5A"/>
    <w:rsid w:val="00A90344"/>
    <w:rsid w:val="00A90902"/>
    <w:rsid w:val="00A91428"/>
    <w:rsid w:val="00A9272B"/>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3C62"/>
    <w:rsid w:val="00AB43FA"/>
    <w:rsid w:val="00AB49C0"/>
    <w:rsid w:val="00AB4ADB"/>
    <w:rsid w:val="00AB5FE6"/>
    <w:rsid w:val="00AB7661"/>
    <w:rsid w:val="00AB7B89"/>
    <w:rsid w:val="00AC0932"/>
    <w:rsid w:val="00AC0B64"/>
    <w:rsid w:val="00AC0C13"/>
    <w:rsid w:val="00AC3AC0"/>
    <w:rsid w:val="00AC43D0"/>
    <w:rsid w:val="00AC4FE1"/>
    <w:rsid w:val="00AC54D3"/>
    <w:rsid w:val="00AC63C6"/>
    <w:rsid w:val="00AC7369"/>
    <w:rsid w:val="00AC78D7"/>
    <w:rsid w:val="00AD16B1"/>
    <w:rsid w:val="00AD1FC6"/>
    <w:rsid w:val="00AD2327"/>
    <w:rsid w:val="00AD551C"/>
    <w:rsid w:val="00AD5D8C"/>
    <w:rsid w:val="00AD6232"/>
    <w:rsid w:val="00AD7026"/>
    <w:rsid w:val="00AD742A"/>
    <w:rsid w:val="00AD7F71"/>
    <w:rsid w:val="00AE00E1"/>
    <w:rsid w:val="00AE01F6"/>
    <w:rsid w:val="00AE0F4D"/>
    <w:rsid w:val="00AE1166"/>
    <w:rsid w:val="00AE1C26"/>
    <w:rsid w:val="00AE42DE"/>
    <w:rsid w:val="00AE441F"/>
    <w:rsid w:val="00AE5853"/>
    <w:rsid w:val="00AE5E92"/>
    <w:rsid w:val="00AE635C"/>
    <w:rsid w:val="00AE7482"/>
    <w:rsid w:val="00AF209D"/>
    <w:rsid w:val="00AF7510"/>
    <w:rsid w:val="00AF7D32"/>
    <w:rsid w:val="00B00268"/>
    <w:rsid w:val="00B00473"/>
    <w:rsid w:val="00B00DB9"/>
    <w:rsid w:val="00B01391"/>
    <w:rsid w:val="00B0154B"/>
    <w:rsid w:val="00B017BA"/>
    <w:rsid w:val="00B023F6"/>
    <w:rsid w:val="00B033C8"/>
    <w:rsid w:val="00B0362E"/>
    <w:rsid w:val="00B0543A"/>
    <w:rsid w:val="00B05AB4"/>
    <w:rsid w:val="00B05E34"/>
    <w:rsid w:val="00B072E5"/>
    <w:rsid w:val="00B0764E"/>
    <w:rsid w:val="00B07A3E"/>
    <w:rsid w:val="00B10711"/>
    <w:rsid w:val="00B11017"/>
    <w:rsid w:val="00B12161"/>
    <w:rsid w:val="00B1244E"/>
    <w:rsid w:val="00B126FF"/>
    <w:rsid w:val="00B13622"/>
    <w:rsid w:val="00B13C1F"/>
    <w:rsid w:val="00B17027"/>
    <w:rsid w:val="00B207ED"/>
    <w:rsid w:val="00B23B99"/>
    <w:rsid w:val="00B247A9"/>
    <w:rsid w:val="00B2486C"/>
    <w:rsid w:val="00B248C8"/>
    <w:rsid w:val="00B24BBF"/>
    <w:rsid w:val="00B26B7F"/>
    <w:rsid w:val="00B26FB9"/>
    <w:rsid w:val="00B309CE"/>
    <w:rsid w:val="00B31E23"/>
    <w:rsid w:val="00B32433"/>
    <w:rsid w:val="00B32EA3"/>
    <w:rsid w:val="00B32FCD"/>
    <w:rsid w:val="00B33547"/>
    <w:rsid w:val="00B3367C"/>
    <w:rsid w:val="00B34CBB"/>
    <w:rsid w:val="00B34FCC"/>
    <w:rsid w:val="00B35068"/>
    <w:rsid w:val="00B3688C"/>
    <w:rsid w:val="00B37185"/>
    <w:rsid w:val="00B4098B"/>
    <w:rsid w:val="00B40C4E"/>
    <w:rsid w:val="00B4114C"/>
    <w:rsid w:val="00B42E04"/>
    <w:rsid w:val="00B43D02"/>
    <w:rsid w:val="00B45B1A"/>
    <w:rsid w:val="00B45F6E"/>
    <w:rsid w:val="00B46012"/>
    <w:rsid w:val="00B46E53"/>
    <w:rsid w:val="00B478EC"/>
    <w:rsid w:val="00B47FD8"/>
    <w:rsid w:val="00B50E4C"/>
    <w:rsid w:val="00B51204"/>
    <w:rsid w:val="00B55F7B"/>
    <w:rsid w:val="00B5618C"/>
    <w:rsid w:val="00B56BD4"/>
    <w:rsid w:val="00B571EF"/>
    <w:rsid w:val="00B57325"/>
    <w:rsid w:val="00B57339"/>
    <w:rsid w:val="00B576D5"/>
    <w:rsid w:val="00B60225"/>
    <w:rsid w:val="00B60A2D"/>
    <w:rsid w:val="00B61143"/>
    <w:rsid w:val="00B61AB3"/>
    <w:rsid w:val="00B6271F"/>
    <w:rsid w:val="00B640B7"/>
    <w:rsid w:val="00B66B77"/>
    <w:rsid w:val="00B70297"/>
    <w:rsid w:val="00B704C2"/>
    <w:rsid w:val="00B71B4A"/>
    <w:rsid w:val="00B7274F"/>
    <w:rsid w:val="00B73068"/>
    <w:rsid w:val="00B74A67"/>
    <w:rsid w:val="00B77F0D"/>
    <w:rsid w:val="00B77F91"/>
    <w:rsid w:val="00B80259"/>
    <w:rsid w:val="00B819F5"/>
    <w:rsid w:val="00B8211A"/>
    <w:rsid w:val="00B82FFF"/>
    <w:rsid w:val="00B836D0"/>
    <w:rsid w:val="00B83992"/>
    <w:rsid w:val="00B84499"/>
    <w:rsid w:val="00B8470E"/>
    <w:rsid w:val="00B85180"/>
    <w:rsid w:val="00B86944"/>
    <w:rsid w:val="00B87397"/>
    <w:rsid w:val="00B9035F"/>
    <w:rsid w:val="00B90488"/>
    <w:rsid w:val="00B908D4"/>
    <w:rsid w:val="00B90F03"/>
    <w:rsid w:val="00B92B35"/>
    <w:rsid w:val="00B934F8"/>
    <w:rsid w:val="00B95BAB"/>
    <w:rsid w:val="00B9607E"/>
    <w:rsid w:val="00B960A2"/>
    <w:rsid w:val="00B9756B"/>
    <w:rsid w:val="00B9786B"/>
    <w:rsid w:val="00B97E96"/>
    <w:rsid w:val="00BA09F6"/>
    <w:rsid w:val="00BA0AF7"/>
    <w:rsid w:val="00BA18D0"/>
    <w:rsid w:val="00BA24C5"/>
    <w:rsid w:val="00BA2944"/>
    <w:rsid w:val="00BA2C4F"/>
    <w:rsid w:val="00BA34C2"/>
    <w:rsid w:val="00BA36E7"/>
    <w:rsid w:val="00BA51C4"/>
    <w:rsid w:val="00BA5A11"/>
    <w:rsid w:val="00BA6742"/>
    <w:rsid w:val="00BA7C41"/>
    <w:rsid w:val="00BB05FA"/>
    <w:rsid w:val="00BB0E92"/>
    <w:rsid w:val="00BB146B"/>
    <w:rsid w:val="00BB151A"/>
    <w:rsid w:val="00BB3A44"/>
    <w:rsid w:val="00BB3E3E"/>
    <w:rsid w:val="00BB4566"/>
    <w:rsid w:val="00BB5021"/>
    <w:rsid w:val="00BB64AE"/>
    <w:rsid w:val="00BB760F"/>
    <w:rsid w:val="00BC11C1"/>
    <w:rsid w:val="00BC1952"/>
    <w:rsid w:val="00BC2911"/>
    <w:rsid w:val="00BC33FB"/>
    <w:rsid w:val="00BC37F3"/>
    <w:rsid w:val="00BC3B73"/>
    <w:rsid w:val="00BC565C"/>
    <w:rsid w:val="00BC6425"/>
    <w:rsid w:val="00BC78F1"/>
    <w:rsid w:val="00BD00D3"/>
    <w:rsid w:val="00BD116C"/>
    <w:rsid w:val="00BD23D3"/>
    <w:rsid w:val="00BD2BC5"/>
    <w:rsid w:val="00BD367E"/>
    <w:rsid w:val="00BD4314"/>
    <w:rsid w:val="00BD4B26"/>
    <w:rsid w:val="00BD5803"/>
    <w:rsid w:val="00BD6834"/>
    <w:rsid w:val="00BD76B1"/>
    <w:rsid w:val="00BD77E0"/>
    <w:rsid w:val="00BE0105"/>
    <w:rsid w:val="00BE0721"/>
    <w:rsid w:val="00BE143E"/>
    <w:rsid w:val="00BE1590"/>
    <w:rsid w:val="00BE28BD"/>
    <w:rsid w:val="00BE2ED5"/>
    <w:rsid w:val="00BE3732"/>
    <w:rsid w:val="00BE3BDC"/>
    <w:rsid w:val="00BE5129"/>
    <w:rsid w:val="00BE567F"/>
    <w:rsid w:val="00BE5A58"/>
    <w:rsid w:val="00BE5C4A"/>
    <w:rsid w:val="00BE6247"/>
    <w:rsid w:val="00BE6F4B"/>
    <w:rsid w:val="00BE71A3"/>
    <w:rsid w:val="00BE7A3A"/>
    <w:rsid w:val="00BF03A0"/>
    <w:rsid w:val="00BF211E"/>
    <w:rsid w:val="00BF2C7B"/>
    <w:rsid w:val="00BF3278"/>
    <w:rsid w:val="00BF3304"/>
    <w:rsid w:val="00BF4721"/>
    <w:rsid w:val="00BF4D48"/>
    <w:rsid w:val="00BF589D"/>
    <w:rsid w:val="00BF66CD"/>
    <w:rsid w:val="00BF78F6"/>
    <w:rsid w:val="00C0077C"/>
    <w:rsid w:val="00C0162F"/>
    <w:rsid w:val="00C037E5"/>
    <w:rsid w:val="00C03913"/>
    <w:rsid w:val="00C04978"/>
    <w:rsid w:val="00C04F2D"/>
    <w:rsid w:val="00C05E98"/>
    <w:rsid w:val="00C074A9"/>
    <w:rsid w:val="00C07737"/>
    <w:rsid w:val="00C10198"/>
    <w:rsid w:val="00C10255"/>
    <w:rsid w:val="00C10308"/>
    <w:rsid w:val="00C104BB"/>
    <w:rsid w:val="00C105A9"/>
    <w:rsid w:val="00C11411"/>
    <w:rsid w:val="00C11441"/>
    <w:rsid w:val="00C1173D"/>
    <w:rsid w:val="00C127F5"/>
    <w:rsid w:val="00C14C4E"/>
    <w:rsid w:val="00C15774"/>
    <w:rsid w:val="00C16A1F"/>
    <w:rsid w:val="00C17A2F"/>
    <w:rsid w:val="00C17DA7"/>
    <w:rsid w:val="00C20D59"/>
    <w:rsid w:val="00C2134C"/>
    <w:rsid w:val="00C21B3F"/>
    <w:rsid w:val="00C223AF"/>
    <w:rsid w:val="00C22600"/>
    <w:rsid w:val="00C2394C"/>
    <w:rsid w:val="00C25CED"/>
    <w:rsid w:val="00C26001"/>
    <w:rsid w:val="00C2627F"/>
    <w:rsid w:val="00C26AA0"/>
    <w:rsid w:val="00C27C07"/>
    <w:rsid w:val="00C302C2"/>
    <w:rsid w:val="00C312CE"/>
    <w:rsid w:val="00C3275D"/>
    <w:rsid w:val="00C34DCC"/>
    <w:rsid w:val="00C356E0"/>
    <w:rsid w:val="00C35907"/>
    <w:rsid w:val="00C37723"/>
    <w:rsid w:val="00C4057D"/>
    <w:rsid w:val="00C42DA2"/>
    <w:rsid w:val="00C44BAA"/>
    <w:rsid w:val="00C44E8B"/>
    <w:rsid w:val="00C453BD"/>
    <w:rsid w:val="00C45B42"/>
    <w:rsid w:val="00C505DF"/>
    <w:rsid w:val="00C5060A"/>
    <w:rsid w:val="00C51200"/>
    <w:rsid w:val="00C51248"/>
    <w:rsid w:val="00C51EAF"/>
    <w:rsid w:val="00C530E9"/>
    <w:rsid w:val="00C540A5"/>
    <w:rsid w:val="00C5484B"/>
    <w:rsid w:val="00C55239"/>
    <w:rsid w:val="00C55AF3"/>
    <w:rsid w:val="00C5635C"/>
    <w:rsid w:val="00C56595"/>
    <w:rsid w:val="00C56673"/>
    <w:rsid w:val="00C57EB7"/>
    <w:rsid w:val="00C603E3"/>
    <w:rsid w:val="00C60BAD"/>
    <w:rsid w:val="00C612E4"/>
    <w:rsid w:val="00C616CC"/>
    <w:rsid w:val="00C616D5"/>
    <w:rsid w:val="00C61941"/>
    <w:rsid w:val="00C625F1"/>
    <w:rsid w:val="00C62A63"/>
    <w:rsid w:val="00C64FC4"/>
    <w:rsid w:val="00C654B4"/>
    <w:rsid w:val="00C65513"/>
    <w:rsid w:val="00C661B5"/>
    <w:rsid w:val="00C67378"/>
    <w:rsid w:val="00C67811"/>
    <w:rsid w:val="00C71570"/>
    <w:rsid w:val="00C725B9"/>
    <w:rsid w:val="00C72ABE"/>
    <w:rsid w:val="00C733D8"/>
    <w:rsid w:val="00C73A60"/>
    <w:rsid w:val="00C73AEE"/>
    <w:rsid w:val="00C74593"/>
    <w:rsid w:val="00C75A87"/>
    <w:rsid w:val="00C761CB"/>
    <w:rsid w:val="00C76244"/>
    <w:rsid w:val="00C7633A"/>
    <w:rsid w:val="00C76802"/>
    <w:rsid w:val="00C76803"/>
    <w:rsid w:val="00C76F15"/>
    <w:rsid w:val="00C77B12"/>
    <w:rsid w:val="00C8060A"/>
    <w:rsid w:val="00C80B6A"/>
    <w:rsid w:val="00C81804"/>
    <w:rsid w:val="00C81914"/>
    <w:rsid w:val="00C81EE9"/>
    <w:rsid w:val="00C830AD"/>
    <w:rsid w:val="00C835B8"/>
    <w:rsid w:val="00C858D4"/>
    <w:rsid w:val="00C86E21"/>
    <w:rsid w:val="00C87C12"/>
    <w:rsid w:val="00C916AC"/>
    <w:rsid w:val="00C91CCA"/>
    <w:rsid w:val="00C91F85"/>
    <w:rsid w:val="00C9267D"/>
    <w:rsid w:val="00C92BDA"/>
    <w:rsid w:val="00C92D9F"/>
    <w:rsid w:val="00C92EF6"/>
    <w:rsid w:val="00C9466F"/>
    <w:rsid w:val="00C9704C"/>
    <w:rsid w:val="00CA055E"/>
    <w:rsid w:val="00CA09BE"/>
    <w:rsid w:val="00CA2776"/>
    <w:rsid w:val="00CA2B46"/>
    <w:rsid w:val="00CA39DC"/>
    <w:rsid w:val="00CA3A80"/>
    <w:rsid w:val="00CA5EFC"/>
    <w:rsid w:val="00CA6C27"/>
    <w:rsid w:val="00CA7829"/>
    <w:rsid w:val="00CA79AF"/>
    <w:rsid w:val="00CA7B97"/>
    <w:rsid w:val="00CB0176"/>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C690D"/>
    <w:rsid w:val="00CD00AA"/>
    <w:rsid w:val="00CD00E1"/>
    <w:rsid w:val="00CD057F"/>
    <w:rsid w:val="00CD0802"/>
    <w:rsid w:val="00CD1603"/>
    <w:rsid w:val="00CD16E0"/>
    <w:rsid w:val="00CD1D19"/>
    <w:rsid w:val="00CD3364"/>
    <w:rsid w:val="00CD3DC5"/>
    <w:rsid w:val="00CD4880"/>
    <w:rsid w:val="00CD498E"/>
    <w:rsid w:val="00CD5540"/>
    <w:rsid w:val="00CD595D"/>
    <w:rsid w:val="00CD5A97"/>
    <w:rsid w:val="00CD6DB7"/>
    <w:rsid w:val="00CD7273"/>
    <w:rsid w:val="00CD7433"/>
    <w:rsid w:val="00CD7CC5"/>
    <w:rsid w:val="00CE116C"/>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CF669A"/>
    <w:rsid w:val="00CF7512"/>
    <w:rsid w:val="00D00271"/>
    <w:rsid w:val="00D020F8"/>
    <w:rsid w:val="00D0259F"/>
    <w:rsid w:val="00D04412"/>
    <w:rsid w:val="00D04477"/>
    <w:rsid w:val="00D04BED"/>
    <w:rsid w:val="00D04D7D"/>
    <w:rsid w:val="00D04F39"/>
    <w:rsid w:val="00D10AB3"/>
    <w:rsid w:val="00D10C64"/>
    <w:rsid w:val="00D11B91"/>
    <w:rsid w:val="00D12579"/>
    <w:rsid w:val="00D12A6B"/>
    <w:rsid w:val="00D13A45"/>
    <w:rsid w:val="00D13AC7"/>
    <w:rsid w:val="00D13D97"/>
    <w:rsid w:val="00D1482C"/>
    <w:rsid w:val="00D14C54"/>
    <w:rsid w:val="00D154E5"/>
    <w:rsid w:val="00D162B1"/>
    <w:rsid w:val="00D168F5"/>
    <w:rsid w:val="00D17545"/>
    <w:rsid w:val="00D21AC9"/>
    <w:rsid w:val="00D21CC2"/>
    <w:rsid w:val="00D226A8"/>
    <w:rsid w:val="00D23FCD"/>
    <w:rsid w:val="00D24659"/>
    <w:rsid w:val="00D246D6"/>
    <w:rsid w:val="00D25F26"/>
    <w:rsid w:val="00D30137"/>
    <w:rsid w:val="00D31149"/>
    <w:rsid w:val="00D3163F"/>
    <w:rsid w:val="00D31693"/>
    <w:rsid w:val="00D316FA"/>
    <w:rsid w:val="00D31996"/>
    <w:rsid w:val="00D31BF2"/>
    <w:rsid w:val="00D322AE"/>
    <w:rsid w:val="00D32F06"/>
    <w:rsid w:val="00D344E5"/>
    <w:rsid w:val="00D35E83"/>
    <w:rsid w:val="00D36E71"/>
    <w:rsid w:val="00D36F7A"/>
    <w:rsid w:val="00D374CE"/>
    <w:rsid w:val="00D40408"/>
    <w:rsid w:val="00D40781"/>
    <w:rsid w:val="00D4135F"/>
    <w:rsid w:val="00D415C2"/>
    <w:rsid w:val="00D41DC6"/>
    <w:rsid w:val="00D42393"/>
    <w:rsid w:val="00D433CE"/>
    <w:rsid w:val="00D462FD"/>
    <w:rsid w:val="00D46786"/>
    <w:rsid w:val="00D471DB"/>
    <w:rsid w:val="00D47E9E"/>
    <w:rsid w:val="00D5086E"/>
    <w:rsid w:val="00D50F87"/>
    <w:rsid w:val="00D5100B"/>
    <w:rsid w:val="00D51059"/>
    <w:rsid w:val="00D51E52"/>
    <w:rsid w:val="00D52A9D"/>
    <w:rsid w:val="00D5462F"/>
    <w:rsid w:val="00D576A5"/>
    <w:rsid w:val="00D5798B"/>
    <w:rsid w:val="00D60578"/>
    <w:rsid w:val="00D607FC"/>
    <w:rsid w:val="00D609E9"/>
    <w:rsid w:val="00D613E5"/>
    <w:rsid w:val="00D62626"/>
    <w:rsid w:val="00D6330B"/>
    <w:rsid w:val="00D63AB6"/>
    <w:rsid w:val="00D642B6"/>
    <w:rsid w:val="00D656C7"/>
    <w:rsid w:val="00D67063"/>
    <w:rsid w:val="00D671BF"/>
    <w:rsid w:val="00D67C41"/>
    <w:rsid w:val="00D713D9"/>
    <w:rsid w:val="00D72F3C"/>
    <w:rsid w:val="00D7465D"/>
    <w:rsid w:val="00D74D0F"/>
    <w:rsid w:val="00D752B4"/>
    <w:rsid w:val="00D755A6"/>
    <w:rsid w:val="00D75F37"/>
    <w:rsid w:val="00D7677A"/>
    <w:rsid w:val="00D80305"/>
    <w:rsid w:val="00D80D72"/>
    <w:rsid w:val="00D81107"/>
    <w:rsid w:val="00D82D08"/>
    <w:rsid w:val="00D83452"/>
    <w:rsid w:val="00D83AF0"/>
    <w:rsid w:val="00D845B0"/>
    <w:rsid w:val="00D84762"/>
    <w:rsid w:val="00D84BA6"/>
    <w:rsid w:val="00D85408"/>
    <w:rsid w:val="00D85CEA"/>
    <w:rsid w:val="00D86025"/>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5DF"/>
    <w:rsid w:val="00DA472D"/>
    <w:rsid w:val="00DA4A37"/>
    <w:rsid w:val="00DA4AB1"/>
    <w:rsid w:val="00DA548C"/>
    <w:rsid w:val="00DA5530"/>
    <w:rsid w:val="00DA64D6"/>
    <w:rsid w:val="00DA6903"/>
    <w:rsid w:val="00DA6C84"/>
    <w:rsid w:val="00DA7013"/>
    <w:rsid w:val="00DA7931"/>
    <w:rsid w:val="00DA7FD0"/>
    <w:rsid w:val="00DB0246"/>
    <w:rsid w:val="00DB048D"/>
    <w:rsid w:val="00DB0531"/>
    <w:rsid w:val="00DB0804"/>
    <w:rsid w:val="00DB0E83"/>
    <w:rsid w:val="00DB18BC"/>
    <w:rsid w:val="00DB2722"/>
    <w:rsid w:val="00DB289B"/>
    <w:rsid w:val="00DB3305"/>
    <w:rsid w:val="00DB3A8D"/>
    <w:rsid w:val="00DB4456"/>
    <w:rsid w:val="00DB4D0C"/>
    <w:rsid w:val="00DB5F19"/>
    <w:rsid w:val="00DB60B5"/>
    <w:rsid w:val="00DB64E1"/>
    <w:rsid w:val="00DB67A4"/>
    <w:rsid w:val="00DB6C6D"/>
    <w:rsid w:val="00DB76DB"/>
    <w:rsid w:val="00DB7DE8"/>
    <w:rsid w:val="00DC01C2"/>
    <w:rsid w:val="00DC04A9"/>
    <w:rsid w:val="00DC04FF"/>
    <w:rsid w:val="00DC0D4E"/>
    <w:rsid w:val="00DC1126"/>
    <w:rsid w:val="00DC15E2"/>
    <w:rsid w:val="00DC16B9"/>
    <w:rsid w:val="00DC188C"/>
    <w:rsid w:val="00DC20A0"/>
    <w:rsid w:val="00DC3CF6"/>
    <w:rsid w:val="00DC6FFF"/>
    <w:rsid w:val="00DC7B81"/>
    <w:rsid w:val="00DD112C"/>
    <w:rsid w:val="00DD175B"/>
    <w:rsid w:val="00DD1CFB"/>
    <w:rsid w:val="00DD3553"/>
    <w:rsid w:val="00DD516C"/>
    <w:rsid w:val="00DD584A"/>
    <w:rsid w:val="00DD6285"/>
    <w:rsid w:val="00DD6C76"/>
    <w:rsid w:val="00DD6DB7"/>
    <w:rsid w:val="00DD79B2"/>
    <w:rsid w:val="00DE2862"/>
    <w:rsid w:val="00DE2E69"/>
    <w:rsid w:val="00DE2FE6"/>
    <w:rsid w:val="00DE307B"/>
    <w:rsid w:val="00DE3216"/>
    <w:rsid w:val="00DE4703"/>
    <w:rsid w:val="00DE4ACA"/>
    <w:rsid w:val="00DE7339"/>
    <w:rsid w:val="00DF08D7"/>
    <w:rsid w:val="00DF0A1D"/>
    <w:rsid w:val="00DF1EF6"/>
    <w:rsid w:val="00DF34DC"/>
    <w:rsid w:val="00DF4474"/>
    <w:rsid w:val="00DF4E51"/>
    <w:rsid w:val="00DF5646"/>
    <w:rsid w:val="00DF5ED4"/>
    <w:rsid w:val="00DF66A3"/>
    <w:rsid w:val="00DF7BDE"/>
    <w:rsid w:val="00E011D5"/>
    <w:rsid w:val="00E01E5C"/>
    <w:rsid w:val="00E03820"/>
    <w:rsid w:val="00E0391A"/>
    <w:rsid w:val="00E03948"/>
    <w:rsid w:val="00E03C6D"/>
    <w:rsid w:val="00E06AB5"/>
    <w:rsid w:val="00E07277"/>
    <w:rsid w:val="00E072B9"/>
    <w:rsid w:val="00E072D7"/>
    <w:rsid w:val="00E10289"/>
    <w:rsid w:val="00E1198C"/>
    <w:rsid w:val="00E119C8"/>
    <w:rsid w:val="00E143A7"/>
    <w:rsid w:val="00E1463D"/>
    <w:rsid w:val="00E14BBF"/>
    <w:rsid w:val="00E14F76"/>
    <w:rsid w:val="00E15E42"/>
    <w:rsid w:val="00E16DEA"/>
    <w:rsid w:val="00E17E1E"/>
    <w:rsid w:val="00E20228"/>
    <w:rsid w:val="00E20337"/>
    <w:rsid w:val="00E20EB8"/>
    <w:rsid w:val="00E21154"/>
    <w:rsid w:val="00E21C40"/>
    <w:rsid w:val="00E22396"/>
    <w:rsid w:val="00E2243E"/>
    <w:rsid w:val="00E24A7F"/>
    <w:rsid w:val="00E255B2"/>
    <w:rsid w:val="00E25693"/>
    <w:rsid w:val="00E25779"/>
    <w:rsid w:val="00E257E9"/>
    <w:rsid w:val="00E2648D"/>
    <w:rsid w:val="00E26677"/>
    <w:rsid w:val="00E30D8C"/>
    <w:rsid w:val="00E3197C"/>
    <w:rsid w:val="00E31EC4"/>
    <w:rsid w:val="00E32127"/>
    <w:rsid w:val="00E3246A"/>
    <w:rsid w:val="00E32C43"/>
    <w:rsid w:val="00E33FD1"/>
    <w:rsid w:val="00E341D4"/>
    <w:rsid w:val="00E34E8B"/>
    <w:rsid w:val="00E35D15"/>
    <w:rsid w:val="00E35F59"/>
    <w:rsid w:val="00E37123"/>
    <w:rsid w:val="00E4086B"/>
    <w:rsid w:val="00E427A9"/>
    <w:rsid w:val="00E427EA"/>
    <w:rsid w:val="00E43082"/>
    <w:rsid w:val="00E43875"/>
    <w:rsid w:val="00E44E05"/>
    <w:rsid w:val="00E44FC8"/>
    <w:rsid w:val="00E45167"/>
    <w:rsid w:val="00E45698"/>
    <w:rsid w:val="00E45FB3"/>
    <w:rsid w:val="00E4618A"/>
    <w:rsid w:val="00E4731D"/>
    <w:rsid w:val="00E47D94"/>
    <w:rsid w:val="00E50E71"/>
    <w:rsid w:val="00E53187"/>
    <w:rsid w:val="00E54031"/>
    <w:rsid w:val="00E5508A"/>
    <w:rsid w:val="00E56362"/>
    <w:rsid w:val="00E56501"/>
    <w:rsid w:val="00E56CFB"/>
    <w:rsid w:val="00E56DC4"/>
    <w:rsid w:val="00E574A8"/>
    <w:rsid w:val="00E574BA"/>
    <w:rsid w:val="00E574D4"/>
    <w:rsid w:val="00E57555"/>
    <w:rsid w:val="00E57D94"/>
    <w:rsid w:val="00E6026C"/>
    <w:rsid w:val="00E6049E"/>
    <w:rsid w:val="00E6066F"/>
    <w:rsid w:val="00E60959"/>
    <w:rsid w:val="00E638FA"/>
    <w:rsid w:val="00E64DF7"/>
    <w:rsid w:val="00E6663A"/>
    <w:rsid w:val="00E668C3"/>
    <w:rsid w:val="00E67175"/>
    <w:rsid w:val="00E67C29"/>
    <w:rsid w:val="00E70868"/>
    <w:rsid w:val="00E727FF"/>
    <w:rsid w:val="00E72E9C"/>
    <w:rsid w:val="00E7347E"/>
    <w:rsid w:val="00E738AF"/>
    <w:rsid w:val="00E74AB6"/>
    <w:rsid w:val="00E75597"/>
    <w:rsid w:val="00E76643"/>
    <w:rsid w:val="00E769FA"/>
    <w:rsid w:val="00E81397"/>
    <w:rsid w:val="00E81CDE"/>
    <w:rsid w:val="00E8216E"/>
    <w:rsid w:val="00E82645"/>
    <w:rsid w:val="00E83E61"/>
    <w:rsid w:val="00E856D2"/>
    <w:rsid w:val="00E85F63"/>
    <w:rsid w:val="00E862AE"/>
    <w:rsid w:val="00E87149"/>
    <w:rsid w:val="00E9032F"/>
    <w:rsid w:val="00E91604"/>
    <w:rsid w:val="00E91D2A"/>
    <w:rsid w:val="00E91D4F"/>
    <w:rsid w:val="00E91E07"/>
    <w:rsid w:val="00E92280"/>
    <w:rsid w:val="00E93276"/>
    <w:rsid w:val="00E955FE"/>
    <w:rsid w:val="00E95E33"/>
    <w:rsid w:val="00E96214"/>
    <w:rsid w:val="00E96C05"/>
    <w:rsid w:val="00EA03F0"/>
    <w:rsid w:val="00EA0B3D"/>
    <w:rsid w:val="00EA1461"/>
    <w:rsid w:val="00EA1A9B"/>
    <w:rsid w:val="00EA1C28"/>
    <w:rsid w:val="00EA311B"/>
    <w:rsid w:val="00EA415C"/>
    <w:rsid w:val="00EA4790"/>
    <w:rsid w:val="00EA4D5B"/>
    <w:rsid w:val="00EA5F5C"/>
    <w:rsid w:val="00EA74C0"/>
    <w:rsid w:val="00EB1BFA"/>
    <w:rsid w:val="00EB2AEA"/>
    <w:rsid w:val="00EB2CE1"/>
    <w:rsid w:val="00EB3838"/>
    <w:rsid w:val="00EB4877"/>
    <w:rsid w:val="00EB5D59"/>
    <w:rsid w:val="00EB691D"/>
    <w:rsid w:val="00EB6E9C"/>
    <w:rsid w:val="00EB74AE"/>
    <w:rsid w:val="00EB7673"/>
    <w:rsid w:val="00EB7CF3"/>
    <w:rsid w:val="00EC03D1"/>
    <w:rsid w:val="00EC0923"/>
    <w:rsid w:val="00EC10F0"/>
    <w:rsid w:val="00EC1160"/>
    <w:rsid w:val="00EC2E60"/>
    <w:rsid w:val="00EC3833"/>
    <w:rsid w:val="00EC3F83"/>
    <w:rsid w:val="00EC4CD9"/>
    <w:rsid w:val="00EC6BF5"/>
    <w:rsid w:val="00EC778E"/>
    <w:rsid w:val="00ED0D4B"/>
    <w:rsid w:val="00ED0F66"/>
    <w:rsid w:val="00ED11FF"/>
    <w:rsid w:val="00ED2516"/>
    <w:rsid w:val="00ED3C42"/>
    <w:rsid w:val="00ED62E9"/>
    <w:rsid w:val="00ED74F9"/>
    <w:rsid w:val="00EE00C3"/>
    <w:rsid w:val="00EE08FC"/>
    <w:rsid w:val="00EE1152"/>
    <w:rsid w:val="00EE1A7A"/>
    <w:rsid w:val="00EE3767"/>
    <w:rsid w:val="00EE38FF"/>
    <w:rsid w:val="00EE3CC5"/>
    <w:rsid w:val="00EE64D9"/>
    <w:rsid w:val="00EE77DF"/>
    <w:rsid w:val="00EE788E"/>
    <w:rsid w:val="00EF05CB"/>
    <w:rsid w:val="00EF0F14"/>
    <w:rsid w:val="00EF17DC"/>
    <w:rsid w:val="00EF1DAA"/>
    <w:rsid w:val="00EF1FA6"/>
    <w:rsid w:val="00EF2B75"/>
    <w:rsid w:val="00EF32C0"/>
    <w:rsid w:val="00EF3C25"/>
    <w:rsid w:val="00EF4651"/>
    <w:rsid w:val="00EF4CE6"/>
    <w:rsid w:val="00EF5008"/>
    <w:rsid w:val="00EF5145"/>
    <w:rsid w:val="00EF69FB"/>
    <w:rsid w:val="00EF784F"/>
    <w:rsid w:val="00F013B0"/>
    <w:rsid w:val="00F015EC"/>
    <w:rsid w:val="00F01E3C"/>
    <w:rsid w:val="00F02AAD"/>
    <w:rsid w:val="00F03B1A"/>
    <w:rsid w:val="00F03DA0"/>
    <w:rsid w:val="00F03EC2"/>
    <w:rsid w:val="00F0404C"/>
    <w:rsid w:val="00F0440D"/>
    <w:rsid w:val="00F04926"/>
    <w:rsid w:val="00F068C0"/>
    <w:rsid w:val="00F06D9D"/>
    <w:rsid w:val="00F07301"/>
    <w:rsid w:val="00F07847"/>
    <w:rsid w:val="00F07BD7"/>
    <w:rsid w:val="00F07F6E"/>
    <w:rsid w:val="00F101DB"/>
    <w:rsid w:val="00F10522"/>
    <w:rsid w:val="00F10EE6"/>
    <w:rsid w:val="00F11F5F"/>
    <w:rsid w:val="00F144DC"/>
    <w:rsid w:val="00F145DF"/>
    <w:rsid w:val="00F15DAF"/>
    <w:rsid w:val="00F1636E"/>
    <w:rsid w:val="00F163D2"/>
    <w:rsid w:val="00F165DB"/>
    <w:rsid w:val="00F20AC3"/>
    <w:rsid w:val="00F21E1B"/>
    <w:rsid w:val="00F22215"/>
    <w:rsid w:val="00F23DEF"/>
    <w:rsid w:val="00F245C7"/>
    <w:rsid w:val="00F25330"/>
    <w:rsid w:val="00F26158"/>
    <w:rsid w:val="00F261AC"/>
    <w:rsid w:val="00F27858"/>
    <w:rsid w:val="00F30018"/>
    <w:rsid w:val="00F31519"/>
    <w:rsid w:val="00F32F1D"/>
    <w:rsid w:val="00F33568"/>
    <w:rsid w:val="00F340A6"/>
    <w:rsid w:val="00F3448B"/>
    <w:rsid w:val="00F35168"/>
    <w:rsid w:val="00F3542F"/>
    <w:rsid w:val="00F358C6"/>
    <w:rsid w:val="00F36BD3"/>
    <w:rsid w:val="00F36CCA"/>
    <w:rsid w:val="00F36E63"/>
    <w:rsid w:val="00F37CD5"/>
    <w:rsid w:val="00F40CCD"/>
    <w:rsid w:val="00F42493"/>
    <w:rsid w:val="00F426AF"/>
    <w:rsid w:val="00F43211"/>
    <w:rsid w:val="00F44136"/>
    <w:rsid w:val="00F46613"/>
    <w:rsid w:val="00F47E1E"/>
    <w:rsid w:val="00F50471"/>
    <w:rsid w:val="00F50AFD"/>
    <w:rsid w:val="00F50FB9"/>
    <w:rsid w:val="00F524D8"/>
    <w:rsid w:val="00F531F6"/>
    <w:rsid w:val="00F5448B"/>
    <w:rsid w:val="00F55B8E"/>
    <w:rsid w:val="00F56206"/>
    <w:rsid w:val="00F5654A"/>
    <w:rsid w:val="00F57820"/>
    <w:rsid w:val="00F57C74"/>
    <w:rsid w:val="00F6019A"/>
    <w:rsid w:val="00F60FDE"/>
    <w:rsid w:val="00F61659"/>
    <w:rsid w:val="00F6170F"/>
    <w:rsid w:val="00F61BD4"/>
    <w:rsid w:val="00F61D92"/>
    <w:rsid w:val="00F62912"/>
    <w:rsid w:val="00F63E75"/>
    <w:rsid w:val="00F640AF"/>
    <w:rsid w:val="00F64D01"/>
    <w:rsid w:val="00F670BF"/>
    <w:rsid w:val="00F67EDE"/>
    <w:rsid w:val="00F70605"/>
    <w:rsid w:val="00F71319"/>
    <w:rsid w:val="00F71B2B"/>
    <w:rsid w:val="00F72531"/>
    <w:rsid w:val="00F727BF"/>
    <w:rsid w:val="00F72AF8"/>
    <w:rsid w:val="00F73759"/>
    <w:rsid w:val="00F73950"/>
    <w:rsid w:val="00F73DCC"/>
    <w:rsid w:val="00F74DC3"/>
    <w:rsid w:val="00F769C9"/>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7142"/>
    <w:rsid w:val="00F87B53"/>
    <w:rsid w:val="00F90253"/>
    <w:rsid w:val="00F905FC"/>
    <w:rsid w:val="00F9075A"/>
    <w:rsid w:val="00F9173B"/>
    <w:rsid w:val="00F91AED"/>
    <w:rsid w:val="00F92F82"/>
    <w:rsid w:val="00F93ED8"/>
    <w:rsid w:val="00F94827"/>
    <w:rsid w:val="00F94D38"/>
    <w:rsid w:val="00F96724"/>
    <w:rsid w:val="00F96A9C"/>
    <w:rsid w:val="00FA0336"/>
    <w:rsid w:val="00FA11BD"/>
    <w:rsid w:val="00FA1587"/>
    <w:rsid w:val="00FA1E29"/>
    <w:rsid w:val="00FA2DD6"/>
    <w:rsid w:val="00FA3FA9"/>
    <w:rsid w:val="00FA5878"/>
    <w:rsid w:val="00FA63D7"/>
    <w:rsid w:val="00FA672C"/>
    <w:rsid w:val="00FA6733"/>
    <w:rsid w:val="00FA7686"/>
    <w:rsid w:val="00FA7D92"/>
    <w:rsid w:val="00FB0FA2"/>
    <w:rsid w:val="00FB1E3C"/>
    <w:rsid w:val="00FB203C"/>
    <w:rsid w:val="00FB2D60"/>
    <w:rsid w:val="00FB2EF2"/>
    <w:rsid w:val="00FB32F3"/>
    <w:rsid w:val="00FB379E"/>
    <w:rsid w:val="00FB38C6"/>
    <w:rsid w:val="00FB3903"/>
    <w:rsid w:val="00FB4167"/>
    <w:rsid w:val="00FB466D"/>
    <w:rsid w:val="00FB69E9"/>
    <w:rsid w:val="00FC0177"/>
    <w:rsid w:val="00FC04B1"/>
    <w:rsid w:val="00FC1890"/>
    <w:rsid w:val="00FC23CD"/>
    <w:rsid w:val="00FC28F2"/>
    <w:rsid w:val="00FC2D73"/>
    <w:rsid w:val="00FC3756"/>
    <w:rsid w:val="00FC3C06"/>
    <w:rsid w:val="00FC4956"/>
    <w:rsid w:val="00FC4D9F"/>
    <w:rsid w:val="00FC5F38"/>
    <w:rsid w:val="00FC6AAD"/>
    <w:rsid w:val="00FD0F87"/>
    <w:rsid w:val="00FD19E8"/>
    <w:rsid w:val="00FD214D"/>
    <w:rsid w:val="00FD26F3"/>
    <w:rsid w:val="00FD338F"/>
    <w:rsid w:val="00FD6055"/>
    <w:rsid w:val="00FD695D"/>
    <w:rsid w:val="00FD6FE0"/>
    <w:rsid w:val="00FD73B1"/>
    <w:rsid w:val="00FD7E8A"/>
    <w:rsid w:val="00FE16B0"/>
    <w:rsid w:val="00FE22ED"/>
    <w:rsid w:val="00FE2821"/>
    <w:rsid w:val="00FE2AE2"/>
    <w:rsid w:val="00FE327D"/>
    <w:rsid w:val="00FE3616"/>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45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95D69AF"/>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8B1"/>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1"/>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F71B2B"/>
    <w:pPr>
      <w:spacing w:before="100" w:beforeAutospacing="1" w:after="100" w:afterAutospacing="1"/>
    </w:pPr>
    <w:rPr>
      <w:rFonts w:ascii="Times New Roman" w:hAnsi="Times New Roman"/>
    </w:rPr>
  </w:style>
  <w:style w:type="character" w:styleId="CitaoHTML">
    <w:name w:val="HTML Cite"/>
    <w:basedOn w:val="Fontepargpadro"/>
    <w:uiPriority w:val="99"/>
    <w:semiHidden/>
    <w:unhideWhenUsed/>
    <w:rsid w:val="00D14C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29212032">
      <w:bodyDiv w:val="1"/>
      <w:marLeft w:val="0"/>
      <w:marRight w:val="0"/>
      <w:marTop w:val="0"/>
      <w:marBottom w:val="0"/>
      <w:divBdr>
        <w:top w:val="none" w:sz="0" w:space="0" w:color="auto"/>
        <w:left w:val="none" w:sz="0" w:space="0" w:color="auto"/>
        <w:bottom w:val="none" w:sz="0" w:space="0" w:color="auto"/>
        <w:right w:val="none" w:sz="0" w:space="0" w:color="auto"/>
      </w:divBdr>
      <w:divsChild>
        <w:div w:id="1332754657">
          <w:marLeft w:val="0"/>
          <w:marRight w:val="0"/>
          <w:marTop w:val="0"/>
          <w:marBottom w:val="0"/>
          <w:divBdr>
            <w:top w:val="none" w:sz="0" w:space="0" w:color="auto"/>
            <w:left w:val="none" w:sz="0" w:space="0" w:color="auto"/>
            <w:bottom w:val="none" w:sz="0" w:space="0" w:color="auto"/>
            <w:right w:val="none" w:sz="0" w:space="0" w:color="auto"/>
          </w:divBdr>
        </w:div>
      </w:divsChild>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02723">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06776643">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22704250">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599871191">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0007435">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BFgEwiWlult9k9I3NdFivy95js96J9iXR/FcyB7f40A=</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J2/uO3iBd7fJeHwIHqB8LmUnHjr/ZeWtrysXeWsUqoA=</DigestValue>
    </Reference>
  </SignedInfo>
  <SignatureValue>DLlbNtlNxdCldo2kQ2JnYr07iyUz9Doh29Klf+KZ63n3V3Eak+RWBo70XrYoWXmBC8eUKL3TPgC9
SsT6v6zlvUpmlPTn1H1Z4Z/7JyyL5XT8Bxy29cXDYXx3PLsCzBdPNueClW+ldt2kX6ErlrX6G3R8
d52sWZr8agugDNy1dKxI+kEoZGxy/CcFtaUleMmGhrbB+TipYVn570lzoRBCXF3m9EYHpRpRqSpC
TvI03ub3nqbBdBMPXenLzAyPKXNivCyHax3ttqIJC6ETdUd5IdUJzaRGq2Kk9unXnUAH1U9N61s1
YF21hKT4DMDf2Cb+QuTvM3L2xxSGpiFogED7tw==</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WmTAaEy2Fi0krFlZsfIjZpJN+C7QGUorqRstdnSRLQw=</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EAMDDgFOt+cJyUTYW0bSoetzMH1sImwzS+unutgNMmA=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UpYcbs1puky7ogYeClXtFngABz7ClRJv+wD2NFITlVc=</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EAMDDgFOt+cJyUTYW0bSoetzMH1sImwzS+unutgNMmA=</DigestValue>
      </Reference>
      <Reference URI="/word/document.xml?ContentType=application/vnd.openxmlformats-officedocument.wordprocessingml.document.main+xml">
        <DigestMethod Algorithm="http://www.w3.org/2001/04/xmlenc#sha256"/>
        <DigestValue>qZu8SGgneqgGwA0wLQq9OZFHi1l9kLMUsyWY28WRAwU=</DigestValue>
      </Reference>
      <Reference URI="/word/endnotes.xml?ContentType=application/vnd.openxmlformats-officedocument.wordprocessingml.endnotes+xml">
        <DigestMethod Algorithm="http://www.w3.org/2001/04/xmlenc#sha256"/>
        <DigestValue>MPGT/4dhhXo7p9hzj02XmpjgZ885kisGUZG/KG9Z7mE=</DigestValue>
      </Reference>
      <Reference URI="/word/fontTable.xml?ContentType=application/vnd.openxmlformats-officedocument.wordprocessingml.fontTable+xml">
        <DigestMethod Algorithm="http://www.w3.org/2001/04/xmlenc#sha256"/>
        <DigestValue>x6HnEYkqQvDHohp9bWyfgmL+grGjL2ovmR8eJHHO6Ls=</DigestValue>
      </Reference>
      <Reference URI="/word/footer1.xml?ContentType=application/vnd.openxmlformats-officedocument.wordprocessingml.footer+xml">
        <DigestMethod Algorithm="http://www.w3.org/2001/04/xmlenc#sha256"/>
        <DigestValue>gal+8xoz7Kr2pYVkUA0ycl2MOxNFmkELlHKXco7qt5A=</DigestValue>
      </Reference>
      <Reference URI="/word/footnotes.xml?ContentType=application/vnd.openxmlformats-officedocument.wordprocessingml.footnotes+xml">
        <DigestMethod Algorithm="http://www.w3.org/2001/04/xmlenc#sha256"/>
        <DigestValue>tIMZpX94gGn9lCCCAyFRUE73xdRKqEu8YjieA7V4DFU=</DigestValue>
      </Reference>
      <Reference URI="/word/header1.xml?ContentType=application/vnd.openxmlformats-officedocument.wordprocessingml.header+xml">
        <DigestMethod Algorithm="http://www.w3.org/2001/04/xmlenc#sha256"/>
        <DigestValue>b1resKgsyFZVXSdUUK29iS3O0gHjBMzMDqB/XCIKwwQ=</DigestValue>
      </Reference>
      <Reference URI="/word/header2.xml?ContentType=application/vnd.openxmlformats-officedocument.wordprocessingml.header+xml">
        <DigestMethod Algorithm="http://www.w3.org/2001/04/xmlenc#sha256"/>
        <DigestValue>QJe9ePXJbyWGWsDDIyr3NQNQvck2fE2ClobEW3Xfqe0=</DigestValue>
      </Reference>
      <Reference URI="/word/header3.xml?ContentType=application/vnd.openxmlformats-officedocument.wordprocessingml.header+xml">
        <DigestMethod Algorithm="http://www.w3.org/2001/04/xmlenc#sha256"/>
        <DigestValue>Yn0ECY2eJfl226PRbaZUAOB9F4/hbZDx5AxQkzVaghg=</DigestValue>
      </Reference>
      <Reference URI="/word/media/image1.jpg?ContentType=image/jpeg">
        <DigestMethod Algorithm="http://www.w3.org/2001/04/xmlenc#sha256"/>
        <DigestValue>glCiuWl1JOalKjNGFLH16hlUr/Y6MAM7EZh0TVa1sic=</DigestValue>
      </Reference>
      <Reference URI="/word/media/image10.png?ContentType=image/png">
        <DigestMethod Algorithm="http://www.w3.org/2001/04/xmlenc#sha256"/>
        <DigestValue>Xbu0L/JvfSbx6jSrB02buih7NeTNrHEhRcgHRhx7egQ=</DigestValue>
      </Reference>
      <Reference URI="/word/media/image2.jpg?ContentType=image/jpeg">
        <DigestMethod Algorithm="http://www.w3.org/2001/04/xmlenc#sha256"/>
        <DigestValue>DPvkOtAXsmYhoZlOSJpGtyxT2Jw1ZH5OGfRVvhvuQPo=</DigestValue>
      </Reference>
      <Reference URI="/word/media/image3.jpg?ContentType=image/jpeg">
        <DigestMethod Algorithm="http://www.w3.org/2001/04/xmlenc#sha256"/>
        <DigestValue>uW6mGBdJ4mWL0/d+5WG04xgE7pbkpVn0souC4C9USeo=</DigestValue>
      </Reference>
      <Reference URI="/word/media/image4.jpg?ContentType=image/jpeg">
        <DigestMethod Algorithm="http://www.w3.org/2001/04/xmlenc#sha256"/>
        <DigestValue>mdjTBT7XZPonIBUFP/DPWnEPWlME4GMn0zi69aVKnrY=</DigestValue>
      </Reference>
      <Reference URI="/word/media/image5.jpg?ContentType=image/jpeg">
        <DigestMethod Algorithm="http://www.w3.org/2001/04/xmlenc#sha256"/>
        <DigestValue>+9DQ8hlkXOzC0fswzt/WzsRBxXvKoEVIWfKthwPnO3Y=</DigestValue>
      </Reference>
      <Reference URI="/word/media/image6.jpg?ContentType=image/jpeg">
        <DigestMethod Algorithm="http://www.w3.org/2001/04/xmlenc#sha256"/>
        <DigestValue>atICOTnHYMEcepyXenyMamAd/yMvdMwQ1f2ZgBpsTek=</DigestValue>
      </Reference>
      <Reference URI="/word/media/image7.jpg?ContentType=image/jpeg">
        <DigestMethod Algorithm="http://www.w3.org/2001/04/xmlenc#sha256"/>
        <DigestValue>KKIqYxMgU+IpI4kPhY7n+Gv/3XqHAqNszx1vzPDbFoc=</DigestValue>
      </Reference>
      <Reference URI="/word/media/image8.jpg?ContentType=image/jpeg">
        <DigestMethod Algorithm="http://www.w3.org/2001/04/xmlenc#sha256"/>
        <DigestValue>+TS6eo/ADYFye2PD1TBsunss/kiCkdptsBuVMfFTgUI=</DigestValue>
      </Reference>
      <Reference URI="/word/media/image9.png?ContentType=image/png">
        <DigestMethod Algorithm="http://www.w3.org/2001/04/xmlenc#sha256"/>
        <DigestValue>hYDSBy/nL8rxea2W65Uy6aWjENaWoC7p8+VX8btQTfE=</DigestValue>
      </Reference>
      <Reference URI="/word/numbering.xml?ContentType=application/vnd.openxmlformats-officedocument.wordprocessingml.numbering+xml">
        <DigestMethod Algorithm="http://www.w3.org/2001/04/xmlenc#sha256"/>
        <DigestValue>M03mMK2LicSS+XTyVjs9+0dxdk7CfAMWGv7fW24keTo=</DigestValue>
      </Reference>
      <Reference URI="/word/settings.xml?ContentType=application/vnd.openxmlformats-officedocument.wordprocessingml.settings+xml">
        <DigestMethod Algorithm="http://www.w3.org/2001/04/xmlenc#sha256"/>
        <DigestValue>5IRuk0JVSBlpvSXy39gGDRaLI8jVRwrnQT5T0e/Awi8=</DigestValue>
      </Reference>
      <Reference URI="/word/styles.xml?ContentType=application/vnd.openxmlformats-officedocument.wordprocessingml.styles+xml">
        <DigestMethod Algorithm="http://www.w3.org/2001/04/xmlenc#sha256"/>
        <DigestValue>iaWfJlfwq+/uTSNqPeOX6K6Y83RIGWB0O8fZk+hUw78=</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KTKmnnUgF9n9h7VnG/ixdQC9Q3ogGZQtl7f7AzRwRws=</DigestValue>
      </Reference>
    </Manifest>
    <SignatureProperties>
      <SignatureProperty Id="idSignatureTime" Target="#idPackageSignature">
        <mdssi:SignatureTime xmlns:mdssi="http://schemas.openxmlformats.org/package/2006/digital-signature">
          <mdssi:Format>YYYY-MM-DDThh:mm:ssTZD</mdssi:Format>
          <mdssi:Value>2019-06-25T19:47:05Z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2019-06-25T19:47:05Z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C93F6-D2BD-4510-8918-CA712A39F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8518</TotalTime>
  <Pages>28</Pages>
  <Words>5980</Words>
  <Characters>32298</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38202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413</cp:revision>
  <cp:lastPrinted>2019-05-31T20:28:00Z</cp:lastPrinted>
  <dcterms:created xsi:type="dcterms:W3CDTF">2019-04-11T17:54:00Z</dcterms:created>
  <dcterms:modified xsi:type="dcterms:W3CDTF">2019-06-25T19:46:00Z</dcterms:modified>
</cp:coreProperties>
</file>