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64BAA" w14:textId="231D9D11" w:rsidR="00D06A23" w:rsidRPr="002E191C" w:rsidRDefault="00D06A23" w:rsidP="002E191C">
      <w:pPr>
        <w:jc w:val="center"/>
        <w:rPr>
          <w:rFonts w:ascii="Century" w:hAnsi="Century"/>
          <w:b/>
          <w:sz w:val="24"/>
          <w:szCs w:val="24"/>
          <w:u w:val="single"/>
        </w:rPr>
      </w:pPr>
      <w:r w:rsidRPr="002E191C">
        <w:rPr>
          <w:rFonts w:ascii="Century" w:hAnsi="Century"/>
          <w:b/>
          <w:sz w:val="24"/>
          <w:szCs w:val="24"/>
          <w:u w:val="single"/>
        </w:rPr>
        <w:t>ORDEM DE SERVIÇO nº 02/2021/GPMBCM/MPCMG</w:t>
      </w:r>
    </w:p>
    <w:p w14:paraId="5626B976" w14:textId="77777777" w:rsidR="00E92A31" w:rsidRPr="002E191C" w:rsidRDefault="00E92A31" w:rsidP="000D2B16">
      <w:pPr>
        <w:ind w:firstLine="708"/>
        <w:jc w:val="both"/>
        <w:rPr>
          <w:rFonts w:ascii="Century" w:hAnsi="Century"/>
          <w:sz w:val="24"/>
          <w:szCs w:val="24"/>
        </w:rPr>
      </w:pPr>
    </w:p>
    <w:p w14:paraId="438FFBE3" w14:textId="77777777" w:rsidR="00D06A23" w:rsidRPr="002E191C" w:rsidRDefault="00D06A23" w:rsidP="00D06A23">
      <w:pPr>
        <w:ind w:firstLine="708"/>
        <w:jc w:val="both"/>
        <w:rPr>
          <w:rFonts w:ascii="Century" w:hAnsi="Century"/>
          <w:sz w:val="24"/>
          <w:szCs w:val="24"/>
        </w:rPr>
      </w:pPr>
      <w:r w:rsidRPr="002E191C">
        <w:rPr>
          <w:rFonts w:ascii="Century" w:hAnsi="Century"/>
          <w:sz w:val="24"/>
          <w:szCs w:val="24"/>
        </w:rPr>
        <w:t xml:space="preserve">O Procurador do Ministério Público de Contas </w:t>
      </w:r>
      <w:r w:rsidRPr="00C22584">
        <w:rPr>
          <w:rFonts w:ascii="Century" w:hAnsi="Century"/>
          <w:b/>
          <w:sz w:val="24"/>
          <w:szCs w:val="24"/>
        </w:rPr>
        <w:t>Marcílio Barenco Corrêa de Mello</w:t>
      </w:r>
      <w:r w:rsidRPr="002E191C">
        <w:rPr>
          <w:rFonts w:ascii="Century" w:hAnsi="Century"/>
          <w:sz w:val="24"/>
          <w:szCs w:val="24"/>
        </w:rPr>
        <w:t>, no exercício de suas atribuições legais e na forma disposta no art. 2º, inciso III, cumulado com art. 3º, inciso III, da Resolução MPCMG nº 18, de 29 de outubro de 2020;</w:t>
      </w:r>
    </w:p>
    <w:p w14:paraId="05BF1BB2" w14:textId="77777777" w:rsidR="00D06A23" w:rsidRPr="002E191C" w:rsidRDefault="00D06A23" w:rsidP="00D06A23">
      <w:pPr>
        <w:ind w:firstLine="708"/>
        <w:jc w:val="both"/>
        <w:rPr>
          <w:rFonts w:ascii="Century" w:hAnsi="Century"/>
          <w:sz w:val="24"/>
          <w:szCs w:val="24"/>
        </w:rPr>
      </w:pPr>
      <w:r w:rsidRPr="00C22584">
        <w:rPr>
          <w:rFonts w:ascii="Century" w:hAnsi="Century"/>
          <w:b/>
          <w:sz w:val="24"/>
          <w:szCs w:val="24"/>
        </w:rPr>
        <w:t>Considerando</w:t>
      </w:r>
      <w:r w:rsidRPr="002E191C">
        <w:rPr>
          <w:rFonts w:ascii="Century" w:hAnsi="Century"/>
          <w:sz w:val="24"/>
          <w:szCs w:val="24"/>
        </w:rPr>
        <w:t xml:space="preserve">, a declaração de emergência em decorrência do Coronavírus (COVID-19), em consonância com o preconizado nas Portarias </w:t>
      </w:r>
      <w:r w:rsidRPr="00C22584">
        <w:rPr>
          <w:rFonts w:ascii="Century" w:hAnsi="Century"/>
          <w:b/>
          <w:sz w:val="24"/>
          <w:szCs w:val="24"/>
        </w:rPr>
        <w:t xml:space="preserve">TCEMG nº 57/PRES./2020 e nº 01/PRES./2021 </w:t>
      </w:r>
      <w:r w:rsidRPr="00C22584">
        <w:rPr>
          <w:rFonts w:ascii="Century" w:hAnsi="Century"/>
          <w:sz w:val="24"/>
          <w:szCs w:val="24"/>
        </w:rPr>
        <w:t>c/com Portarias</w:t>
      </w:r>
      <w:r w:rsidRPr="00C22584">
        <w:rPr>
          <w:rFonts w:ascii="Century" w:hAnsi="Century"/>
          <w:b/>
          <w:sz w:val="24"/>
          <w:szCs w:val="24"/>
        </w:rPr>
        <w:t xml:space="preserve"> PG/MPC/MG nº 13/2020 e nº 15/2020</w:t>
      </w:r>
      <w:r w:rsidRPr="002E191C">
        <w:rPr>
          <w:rFonts w:ascii="Century" w:hAnsi="Century"/>
          <w:sz w:val="24"/>
          <w:szCs w:val="24"/>
        </w:rPr>
        <w:t>;</w:t>
      </w:r>
    </w:p>
    <w:p w14:paraId="3C0F114C" w14:textId="0F96222E" w:rsidR="00D06A23" w:rsidRPr="002E191C" w:rsidRDefault="00D06A23" w:rsidP="00D06A23">
      <w:pPr>
        <w:ind w:firstLine="708"/>
        <w:jc w:val="both"/>
        <w:rPr>
          <w:rFonts w:ascii="Century" w:hAnsi="Century"/>
          <w:sz w:val="24"/>
          <w:szCs w:val="24"/>
        </w:rPr>
      </w:pPr>
      <w:r w:rsidRPr="002E191C">
        <w:rPr>
          <w:rFonts w:ascii="Century" w:hAnsi="Century"/>
          <w:sz w:val="24"/>
          <w:szCs w:val="24"/>
        </w:rPr>
        <w:t xml:space="preserve">Resolve, no âmbito deste Gabinete, expedir a presente </w:t>
      </w:r>
      <w:r w:rsidRPr="00C22584">
        <w:rPr>
          <w:rFonts w:ascii="Century" w:hAnsi="Century"/>
          <w:b/>
          <w:sz w:val="24"/>
          <w:szCs w:val="24"/>
        </w:rPr>
        <w:t>ORDEM DE SERVIÇO</w:t>
      </w:r>
      <w:r w:rsidRPr="002E191C">
        <w:rPr>
          <w:rFonts w:ascii="Century" w:hAnsi="Century"/>
          <w:sz w:val="24"/>
          <w:szCs w:val="24"/>
        </w:rPr>
        <w:t>, nos seguintes termos:</w:t>
      </w:r>
    </w:p>
    <w:p w14:paraId="7D1EACF1" w14:textId="55A0A29D" w:rsidR="0081420F" w:rsidRPr="002E191C" w:rsidRDefault="00F5581C" w:rsidP="005110DA">
      <w:pPr>
        <w:jc w:val="both"/>
        <w:rPr>
          <w:rFonts w:ascii="Century" w:hAnsi="Century"/>
          <w:sz w:val="24"/>
          <w:szCs w:val="24"/>
        </w:rPr>
      </w:pPr>
      <w:r w:rsidRPr="002E191C">
        <w:rPr>
          <w:rFonts w:ascii="Century" w:hAnsi="Century"/>
          <w:sz w:val="24"/>
          <w:szCs w:val="24"/>
        </w:rPr>
        <w:t xml:space="preserve">Art. 1º Fica </w:t>
      </w:r>
      <w:r w:rsidR="00875531" w:rsidRPr="002E191C">
        <w:rPr>
          <w:rFonts w:ascii="Century" w:hAnsi="Century"/>
          <w:sz w:val="24"/>
          <w:szCs w:val="24"/>
        </w:rPr>
        <w:t>mantido</w:t>
      </w:r>
      <w:r w:rsidR="005110DA" w:rsidRPr="002E191C">
        <w:rPr>
          <w:rFonts w:ascii="Century" w:hAnsi="Century"/>
          <w:sz w:val="24"/>
          <w:szCs w:val="24"/>
        </w:rPr>
        <w:t xml:space="preserve"> o regime </w:t>
      </w:r>
      <w:r w:rsidR="00907A2A" w:rsidRPr="002E191C">
        <w:rPr>
          <w:rFonts w:ascii="Century" w:hAnsi="Century"/>
          <w:sz w:val="24"/>
          <w:szCs w:val="24"/>
        </w:rPr>
        <w:t>de</w:t>
      </w:r>
      <w:r w:rsidR="000D2B16" w:rsidRPr="002E191C">
        <w:rPr>
          <w:rFonts w:ascii="Century" w:hAnsi="Century"/>
          <w:sz w:val="24"/>
          <w:szCs w:val="24"/>
        </w:rPr>
        <w:t xml:space="preserve"> teletrabalho </w:t>
      </w:r>
      <w:r w:rsidR="004E0709" w:rsidRPr="002E191C">
        <w:rPr>
          <w:rFonts w:ascii="Century" w:hAnsi="Century"/>
          <w:sz w:val="24"/>
          <w:szCs w:val="24"/>
        </w:rPr>
        <w:t>até</w:t>
      </w:r>
      <w:r w:rsidR="000D2B16" w:rsidRPr="002E191C">
        <w:rPr>
          <w:rFonts w:ascii="Century" w:hAnsi="Century"/>
          <w:sz w:val="24"/>
          <w:szCs w:val="24"/>
        </w:rPr>
        <w:t xml:space="preserve"> </w:t>
      </w:r>
      <w:r w:rsidR="00DF4411" w:rsidRPr="002E191C">
        <w:rPr>
          <w:rFonts w:ascii="Century" w:hAnsi="Century"/>
          <w:b/>
          <w:sz w:val="24"/>
          <w:szCs w:val="24"/>
          <w:u w:val="single"/>
        </w:rPr>
        <w:t>3</w:t>
      </w:r>
      <w:r w:rsidR="002340D0" w:rsidRPr="002E191C">
        <w:rPr>
          <w:rFonts w:ascii="Century" w:hAnsi="Century"/>
          <w:b/>
          <w:sz w:val="24"/>
          <w:szCs w:val="24"/>
          <w:u w:val="single"/>
        </w:rPr>
        <w:t>0</w:t>
      </w:r>
      <w:r w:rsidR="00DF4411" w:rsidRPr="002E191C">
        <w:rPr>
          <w:rFonts w:ascii="Century" w:hAnsi="Century"/>
          <w:b/>
          <w:sz w:val="24"/>
          <w:szCs w:val="24"/>
          <w:u w:val="single"/>
        </w:rPr>
        <w:t>/0</w:t>
      </w:r>
      <w:r w:rsidR="002340D0" w:rsidRPr="002E191C">
        <w:rPr>
          <w:rFonts w:ascii="Century" w:hAnsi="Century"/>
          <w:b/>
          <w:sz w:val="24"/>
          <w:szCs w:val="24"/>
          <w:u w:val="single"/>
        </w:rPr>
        <w:t>4</w:t>
      </w:r>
      <w:r w:rsidR="00603B2E" w:rsidRPr="002E191C">
        <w:rPr>
          <w:rFonts w:ascii="Century" w:hAnsi="Century"/>
          <w:b/>
          <w:sz w:val="24"/>
          <w:szCs w:val="24"/>
          <w:u w:val="single"/>
        </w:rPr>
        <w:t>/2021</w:t>
      </w:r>
      <w:r w:rsidR="005110DA" w:rsidRPr="002E191C">
        <w:rPr>
          <w:rFonts w:ascii="Century" w:hAnsi="Century"/>
          <w:sz w:val="24"/>
          <w:szCs w:val="24"/>
        </w:rPr>
        <w:t xml:space="preserve">, </w:t>
      </w:r>
      <w:r w:rsidR="0081420F" w:rsidRPr="002E191C">
        <w:rPr>
          <w:rFonts w:ascii="Century" w:hAnsi="Century"/>
          <w:sz w:val="24"/>
          <w:szCs w:val="24"/>
        </w:rPr>
        <w:t>sem prejuízo de prorrogação em caso de necessidade</w:t>
      </w:r>
      <w:r w:rsidR="0035222F" w:rsidRPr="002E191C">
        <w:rPr>
          <w:rFonts w:ascii="Century" w:hAnsi="Century"/>
          <w:sz w:val="24"/>
          <w:szCs w:val="24"/>
        </w:rPr>
        <w:t xml:space="preserve"> pública e de prevenção</w:t>
      </w:r>
      <w:r w:rsidR="00C77FC5" w:rsidRPr="002E191C">
        <w:rPr>
          <w:rFonts w:ascii="Century" w:hAnsi="Century"/>
          <w:sz w:val="24"/>
          <w:szCs w:val="24"/>
        </w:rPr>
        <w:t xml:space="preserve"> à saúde</w:t>
      </w:r>
      <w:r w:rsidR="0081420F" w:rsidRPr="002E191C">
        <w:rPr>
          <w:rFonts w:ascii="Century" w:hAnsi="Century"/>
          <w:sz w:val="24"/>
          <w:szCs w:val="24"/>
        </w:rPr>
        <w:t>.</w:t>
      </w:r>
    </w:p>
    <w:p w14:paraId="34580FDF" w14:textId="6B4F098D" w:rsidR="004A67B7" w:rsidRPr="002E191C" w:rsidRDefault="005110DA" w:rsidP="005110DA">
      <w:pPr>
        <w:jc w:val="both"/>
        <w:rPr>
          <w:rFonts w:ascii="Century" w:hAnsi="Century"/>
          <w:sz w:val="24"/>
          <w:szCs w:val="24"/>
        </w:rPr>
      </w:pPr>
      <w:r w:rsidRPr="002E191C">
        <w:rPr>
          <w:rFonts w:ascii="Century" w:hAnsi="Century"/>
          <w:sz w:val="24"/>
          <w:szCs w:val="24"/>
        </w:rPr>
        <w:t xml:space="preserve">Art. </w:t>
      </w:r>
      <w:r w:rsidR="00364E6B" w:rsidRPr="002E191C">
        <w:rPr>
          <w:rFonts w:ascii="Century" w:hAnsi="Century"/>
          <w:sz w:val="24"/>
          <w:szCs w:val="24"/>
        </w:rPr>
        <w:t>2</w:t>
      </w:r>
      <w:r w:rsidRPr="002E191C">
        <w:rPr>
          <w:rFonts w:ascii="Century" w:hAnsi="Century"/>
          <w:sz w:val="24"/>
          <w:szCs w:val="24"/>
        </w:rPr>
        <w:t xml:space="preserve">º </w:t>
      </w:r>
      <w:r w:rsidR="003A6F28" w:rsidRPr="002E191C">
        <w:rPr>
          <w:rFonts w:ascii="Century" w:hAnsi="Century"/>
          <w:sz w:val="24"/>
          <w:szCs w:val="24"/>
        </w:rPr>
        <w:t>Haverá plantão</w:t>
      </w:r>
      <w:r w:rsidR="00122E02" w:rsidRPr="002E191C">
        <w:rPr>
          <w:rFonts w:ascii="Century" w:hAnsi="Century"/>
          <w:sz w:val="24"/>
          <w:szCs w:val="24"/>
        </w:rPr>
        <w:t xml:space="preserve"> presencial </w:t>
      </w:r>
      <w:r w:rsidR="003A6F28" w:rsidRPr="002E191C">
        <w:rPr>
          <w:rFonts w:ascii="Century" w:hAnsi="Century"/>
          <w:sz w:val="24"/>
          <w:szCs w:val="24"/>
        </w:rPr>
        <w:t>no Gabinete de</w:t>
      </w:r>
      <w:r w:rsidR="00122E02" w:rsidRPr="002E191C">
        <w:rPr>
          <w:rFonts w:ascii="Century" w:hAnsi="Century"/>
          <w:sz w:val="24"/>
          <w:szCs w:val="24"/>
        </w:rPr>
        <w:t xml:space="preserve"> segunda à sexta-feira, </w:t>
      </w:r>
      <w:r w:rsidR="00A53080" w:rsidRPr="002E191C">
        <w:rPr>
          <w:rFonts w:ascii="Century" w:hAnsi="Century"/>
          <w:sz w:val="24"/>
          <w:szCs w:val="24"/>
        </w:rPr>
        <w:t xml:space="preserve">em dias úteis, </w:t>
      </w:r>
      <w:r w:rsidR="00122E02" w:rsidRPr="002E191C">
        <w:rPr>
          <w:rFonts w:ascii="Century" w:hAnsi="Century"/>
          <w:sz w:val="24"/>
          <w:szCs w:val="24"/>
        </w:rPr>
        <w:t>das 10 às 16 horas, em sistema de rodízio de servidores, sem prejuízo de eventual requisição para comparecimento pessoal</w:t>
      </w:r>
      <w:r w:rsidR="00C36145" w:rsidRPr="002E191C">
        <w:rPr>
          <w:rFonts w:ascii="Century" w:hAnsi="Century"/>
          <w:sz w:val="24"/>
          <w:szCs w:val="24"/>
        </w:rPr>
        <w:t xml:space="preserve"> de outros</w:t>
      </w:r>
      <w:r w:rsidR="00122E02" w:rsidRPr="002E191C">
        <w:rPr>
          <w:rFonts w:ascii="Century" w:hAnsi="Century"/>
          <w:sz w:val="24"/>
          <w:szCs w:val="24"/>
        </w:rPr>
        <w:t>, conforme tabela a seguir:</w:t>
      </w:r>
    </w:p>
    <w:tbl>
      <w:tblPr>
        <w:tblW w:w="5902" w:type="dxa"/>
        <w:tblInd w:w="1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953"/>
        <w:gridCol w:w="1384"/>
        <w:gridCol w:w="1144"/>
        <w:gridCol w:w="1037"/>
      </w:tblGrid>
      <w:tr w:rsidR="002340D0" w:rsidRPr="002340D0" w14:paraId="6D27749D" w14:textId="77777777" w:rsidTr="002340D0">
        <w:trPr>
          <w:trHeight w:val="315"/>
        </w:trPr>
        <w:tc>
          <w:tcPr>
            <w:tcW w:w="59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99FA63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Abril</w:t>
            </w:r>
          </w:p>
        </w:tc>
      </w:tr>
      <w:tr w:rsidR="002340D0" w:rsidRPr="002340D0" w14:paraId="7529A8EA" w14:textId="77777777" w:rsidTr="002340D0">
        <w:trPr>
          <w:trHeight w:val="330"/>
        </w:trPr>
        <w:tc>
          <w:tcPr>
            <w:tcW w:w="13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A446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segunda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C102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terça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50AE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quarta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ECB7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quinta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10997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sexta</w:t>
            </w:r>
          </w:p>
        </w:tc>
      </w:tr>
      <w:tr w:rsidR="002340D0" w:rsidRPr="002340D0" w14:paraId="5CBEE069" w14:textId="77777777" w:rsidTr="002340D0">
        <w:trPr>
          <w:trHeight w:val="31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208A6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2BB05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D8C2E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5780A1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7EE51A5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</w:t>
            </w:r>
          </w:p>
        </w:tc>
      </w:tr>
      <w:tr w:rsidR="002340D0" w:rsidRPr="002340D0" w14:paraId="0000590E" w14:textId="77777777" w:rsidTr="002340D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40233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52124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527E9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F28FA93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221A695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</w:tr>
      <w:tr w:rsidR="002340D0" w:rsidRPr="002340D0" w14:paraId="6B8480CB" w14:textId="77777777" w:rsidTr="002340D0">
        <w:trPr>
          <w:trHeight w:val="300"/>
        </w:trPr>
        <w:tc>
          <w:tcPr>
            <w:tcW w:w="13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2709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7398B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776BF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32A6A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2B14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9</w:t>
            </w:r>
          </w:p>
        </w:tc>
      </w:tr>
      <w:tr w:rsidR="002340D0" w:rsidRPr="002340D0" w14:paraId="4BCDDF13" w14:textId="77777777" w:rsidTr="002340D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DE68D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Vinícius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A456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Renata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4D6A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Everton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18AA3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Everton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072B9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André</w:t>
            </w:r>
          </w:p>
        </w:tc>
      </w:tr>
      <w:tr w:rsidR="002340D0" w:rsidRPr="002340D0" w14:paraId="275A40A3" w14:textId="77777777" w:rsidTr="002340D0">
        <w:trPr>
          <w:trHeight w:val="300"/>
        </w:trPr>
        <w:tc>
          <w:tcPr>
            <w:tcW w:w="13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3BAC3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0A308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B3BBB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F35E5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37E8A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16</w:t>
            </w:r>
          </w:p>
        </w:tc>
      </w:tr>
      <w:tr w:rsidR="002340D0" w:rsidRPr="002340D0" w14:paraId="3CEE5A12" w14:textId="77777777" w:rsidTr="002340D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E7226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Carmem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F9D7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Renata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6855F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Almerinda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7664E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José</w:t>
            </w:r>
          </w:p>
        </w:tc>
        <w:tc>
          <w:tcPr>
            <w:tcW w:w="1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C7B2D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Natália</w:t>
            </w:r>
          </w:p>
        </w:tc>
      </w:tr>
      <w:tr w:rsidR="002340D0" w:rsidRPr="002340D0" w14:paraId="65B265C3" w14:textId="77777777" w:rsidTr="002340D0">
        <w:trPr>
          <w:trHeight w:val="300"/>
        </w:trPr>
        <w:tc>
          <w:tcPr>
            <w:tcW w:w="13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22D99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19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BFDE1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8677C86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10E13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5D03D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23</w:t>
            </w:r>
          </w:p>
        </w:tc>
      </w:tr>
      <w:tr w:rsidR="002340D0" w:rsidRPr="002340D0" w14:paraId="4521930B" w14:textId="77777777" w:rsidTr="002340D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6CD20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Thiago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7EB97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Renata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085C4B6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8778C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Carmem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F1265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Vinícius</w:t>
            </w:r>
          </w:p>
        </w:tc>
      </w:tr>
      <w:tr w:rsidR="002340D0" w:rsidRPr="002340D0" w14:paraId="38990552" w14:textId="77777777" w:rsidTr="002340D0">
        <w:trPr>
          <w:trHeight w:val="300"/>
        </w:trPr>
        <w:tc>
          <w:tcPr>
            <w:tcW w:w="13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2EB7B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0A965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27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F6E1E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28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5A5A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29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7064A" w14:textId="77777777" w:rsidR="002340D0" w:rsidRPr="002340D0" w:rsidRDefault="002340D0" w:rsidP="002340D0">
            <w:pPr>
              <w:spacing w:after="0" w:line="240" w:lineRule="auto"/>
              <w:jc w:val="right"/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b/>
                <w:bCs/>
                <w:color w:val="000000"/>
                <w:lang w:eastAsia="pt-BR"/>
              </w:rPr>
              <w:t>30</w:t>
            </w:r>
          </w:p>
        </w:tc>
      </w:tr>
      <w:tr w:rsidR="002340D0" w:rsidRPr="002340D0" w14:paraId="015FE3F5" w14:textId="77777777" w:rsidTr="002340D0">
        <w:trPr>
          <w:trHeight w:val="31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DFCB8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Almerinda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50831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Renata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8287A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José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5A0A5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Natália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0A8FE" w14:textId="77777777" w:rsidR="002340D0" w:rsidRPr="002340D0" w:rsidRDefault="002340D0" w:rsidP="002340D0">
            <w:pPr>
              <w:spacing w:after="0" w:line="240" w:lineRule="auto"/>
              <w:jc w:val="center"/>
              <w:rPr>
                <w:rFonts w:ascii="Century Schoolbook" w:eastAsia="Times New Roman" w:hAnsi="Century Schoolbook" w:cs="Calibri"/>
                <w:color w:val="000000"/>
                <w:lang w:eastAsia="pt-BR"/>
              </w:rPr>
            </w:pPr>
            <w:r w:rsidRPr="002340D0">
              <w:rPr>
                <w:rFonts w:ascii="Century Schoolbook" w:eastAsia="Times New Roman" w:hAnsi="Century Schoolbook" w:cs="Calibri"/>
                <w:color w:val="000000"/>
                <w:lang w:eastAsia="pt-BR"/>
              </w:rPr>
              <w:t>André</w:t>
            </w:r>
          </w:p>
        </w:tc>
      </w:tr>
    </w:tbl>
    <w:p w14:paraId="6087556C" w14:textId="77777777" w:rsidR="00614BE8" w:rsidRPr="0054295A" w:rsidRDefault="00614BE8" w:rsidP="00122E02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14:paraId="113070EB" w14:textId="33AFADB1" w:rsidR="00122E02" w:rsidRPr="002E191C" w:rsidRDefault="00122E02" w:rsidP="00122E02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>Art. 3º O servidor presente no seu horário de plantão deverá dar recebimento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e tramitação aos processos, além de estar disponível para atendimento de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demandas internas e e</w:t>
      </w:r>
      <w:r w:rsidR="0029699E" w:rsidRPr="002E191C">
        <w:rPr>
          <w:rFonts w:ascii="Century" w:hAnsi="Century"/>
          <w:sz w:val="26"/>
          <w:szCs w:val="26"/>
        </w:rPr>
        <w:t>xternas, ficando vedada permuta</w:t>
      </w:r>
      <w:r w:rsidRPr="002E191C">
        <w:rPr>
          <w:rFonts w:ascii="Century" w:hAnsi="Century"/>
          <w:sz w:val="26"/>
          <w:szCs w:val="26"/>
        </w:rPr>
        <w:t xml:space="preserve"> sem autorização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expressa da Chefia imediata.</w:t>
      </w:r>
    </w:p>
    <w:p w14:paraId="503813FD" w14:textId="3416BF76" w:rsidR="00122E02" w:rsidRPr="002E191C" w:rsidRDefault="00122E02" w:rsidP="00122E02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lastRenderedPageBreak/>
        <w:t>Art. 4º Os processos não digitalizados (físicos) serão distribuídos aos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servidores periodicamente, com prazos determinados para conclusão da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análise técnica, os quais deverão comparecer pessoalmente para retirá-los,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 xml:space="preserve">independentemente da data da escala de plantão. </w:t>
      </w:r>
    </w:p>
    <w:p w14:paraId="0F6157FA" w14:textId="23C4CD2E" w:rsidR="00122E02" w:rsidRPr="002E191C" w:rsidRDefault="00122E02" w:rsidP="00122E02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>Art. 5º Os processos digitalizados (eletrônicos) serão distribuídos aos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servidores que, por meio de acesso remoto, utilizarão dos sistemas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disponibilizados pelo Tribunal de Contas do Estado de Minas Gerais,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mantendo-se, assim, o teletra</w:t>
      </w:r>
      <w:bookmarkStart w:id="0" w:name="_GoBack"/>
      <w:bookmarkEnd w:id="0"/>
      <w:r w:rsidRPr="002E191C">
        <w:rPr>
          <w:rFonts w:ascii="Century" w:hAnsi="Century"/>
          <w:sz w:val="26"/>
          <w:szCs w:val="26"/>
        </w:rPr>
        <w:t xml:space="preserve">balho em regime de </w:t>
      </w:r>
      <w:r w:rsidRPr="002E191C">
        <w:rPr>
          <w:rFonts w:ascii="Century" w:hAnsi="Century"/>
          <w:i/>
          <w:sz w:val="26"/>
          <w:szCs w:val="26"/>
        </w:rPr>
        <w:t>homeoffice</w:t>
      </w:r>
      <w:r w:rsidRPr="002E191C">
        <w:rPr>
          <w:rFonts w:ascii="Century" w:hAnsi="Century"/>
          <w:sz w:val="26"/>
          <w:szCs w:val="26"/>
        </w:rPr>
        <w:t>.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</w:p>
    <w:p w14:paraId="2478CE4A" w14:textId="3B614DD4" w:rsidR="00122E02" w:rsidRPr="002E191C" w:rsidRDefault="00122E02" w:rsidP="00122E02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>Art. 6º A coordenação e fiscalização dos trabalhos ficará a cargo dos assessores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André Teixeira Tebit – TC 2355-5</w:t>
      </w:r>
      <w:r w:rsidR="007272B2" w:rsidRPr="002E191C">
        <w:rPr>
          <w:rFonts w:ascii="Century" w:hAnsi="Century"/>
          <w:sz w:val="26"/>
          <w:szCs w:val="26"/>
        </w:rPr>
        <w:t>, Éverton da Silva Moebus – TC 3330-5</w:t>
      </w:r>
      <w:r w:rsidRPr="002E191C">
        <w:rPr>
          <w:rFonts w:ascii="Century" w:hAnsi="Century"/>
          <w:sz w:val="26"/>
          <w:szCs w:val="26"/>
        </w:rPr>
        <w:t xml:space="preserve"> e Maria Carmem Reis Almeida de Castro –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TC 2673-2.</w:t>
      </w:r>
      <w:r w:rsidR="00E83BD9" w:rsidRPr="002E191C">
        <w:rPr>
          <w:rFonts w:ascii="Century" w:hAnsi="Century"/>
          <w:sz w:val="26"/>
          <w:szCs w:val="26"/>
        </w:rPr>
        <w:t xml:space="preserve"> </w:t>
      </w:r>
    </w:p>
    <w:p w14:paraId="0A68B0A8" w14:textId="7CC9BA80" w:rsidR="00122E02" w:rsidRPr="002E191C" w:rsidRDefault="00122E02" w:rsidP="00B713D3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>Art. 7º A produtividade dos servidores será aferida por este Procurador,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devendo ser mantido o desempenho necessário para o alcance das metas e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 xml:space="preserve">produtividade </w:t>
      </w:r>
      <w:r w:rsidR="001F62C9" w:rsidRPr="002E191C">
        <w:rPr>
          <w:rFonts w:ascii="Century" w:hAnsi="Century"/>
          <w:sz w:val="26"/>
          <w:szCs w:val="26"/>
        </w:rPr>
        <w:t>pre</w:t>
      </w:r>
      <w:r w:rsidRPr="002E191C">
        <w:rPr>
          <w:rFonts w:ascii="Century" w:hAnsi="Century"/>
          <w:sz w:val="26"/>
          <w:szCs w:val="26"/>
        </w:rPr>
        <w:t>estabelecidas, inclusive por capacitações compulsórias, com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apresentação de relatório individual semanal.</w:t>
      </w:r>
      <w:r w:rsidR="00BD2137" w:rsidRPr="002E191C">
        <w:rPr>
          <w:rFonts w:ascii="Century" w:hAnsi="Century"/>
          <w:sz w:val="26"/>
          <w:szCs w:val="26"/>
        </w:rPr>
        <w:t xml:space="preserve"> </w:t>
      </w:r>
    </w:p>
    <w:p w14:paraId="07110401" w14:textId="20765994" w:rsidR="000D2B16" w:rsidRPr="002E191C" w:rsidRDefault="000D2B16" w:rsidP="00B713D3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 xml:space="preserve">Art. </w:t>
      </w:r>
      <w:r w:rsidR="00122E02" w:rsidRPr="002E191C">
        <w:rPr>
          <w:rFonts w:ascii="Century" w:hAnsi="Century"/>
          <w:sz w:val="26"/>
          <w:szCs w:val="26"/>
        </w:rPr>
        <w:t>8</w:t>
      </w:r>
      <w:r w:rsidRPr="002E191C">
        <w:rPr>
          <w:rFonts w:ascii="Century" w:hAnsi="Century"/>
          <w:sz w:val="26"/>
          <w:szCs w:val="26"/>
        </w:rPr>
        <w:t>º O atendimento ao público e a</w:t>
      </w:r>
      <w:r w:rsidR="00907A2A" w:rsidRPr="002E191C">
        <w:rPr>
          <w:rFonts w:ascii="Century" w:hAnsi="Century"/>
          <w:sz w:val="26"/>
          <w:szCs w:val="26"/>
        </w:rPr>
        <w:t>os</w:t>
      </w:r>
      <w:r w:rsidR="00955DB2" w:rsidRPr="002E191C">
        <w:rPr>
          <w:rFonts w:ascii="Century" w:hAnsi="Century"/>
          <w:sz w:val="26"/>
          <w:szCs w:val="26"/>
        </w:rPr>
        <w:t xml:space="preserve"> advogados se dará</w:t>
      </w:r>
      <w:r w:rsidRPr="002E191C">
        <w:rPr>
          <w:rFonts w:ascii="Century" w:hAnsi="Century"/>
          <w:sz w:val="26"/>
          <w:szCs w:val="26"/>
        </w:rPr>
        <w:t xml:space="preserve"> </w:t>
      </w:r>
      <w:r w:rsidR="00364E6B" w:rsidRPr="002E191C">
        <w:rPr>
          <w:rFonts w:ascii="Century" w:hAnsi="Century"/>
          <w:sz w:val="26"/>
          <w:szCs w:val="26"/>
        </w:rPr>
        <w:t>p</w:t>
      </w:r>
      <w:r w:rsidR="006C50EE" w:rsidRPr="002E191C">
        <w:rPr>
          <w:rFonts w:ascii="Century" w:hAnsi="Century"/>
          <w:sz w:val="26"/>
          <w:szCs w:val="26"/>
        </w:rPr>
        <w:t>elo</w:t>
      </w:r>
      <w:r w:rsidRPr="002E191C">
        <w:rPr>
          <w:rFonts w:ascii="Century" w:hAnsi="Century"/>
          <w:sz w:val="26"/>
          <w:szCs w:val="26"/>
        </w:rPr>
        <w:t xml:space="preserve"> e-mail</w:t>
      </w:r>
      <w:r w:rsidR="00364E6B" w:rsidRPr="002E191C">
        <w:rPr>
          <w:rFonts w:ascii="Century" w:hAnsi="Century"/>
          <w:sz w:val="26"/>
          <w:szCs w:val="26"/>
        </w:rPr>
        <w:t xml:space="preserve"> </w:t>
      </w:r>
      <w:hyperlink r:id="rId8" w:history="1">
        <w:r w:rsidR="00364E6B" w:rsidRPr="00C22584">
          <w:rPr>
            <w:rStyle w:val="Hyperlink"/>
            <w:rFonts w:ascii="Century" w:hAnsi="Century"/>
            <w:b/>
            <w:color w:val="auto"/>
            <w:sz w:val="26"/>
            <w:szCs w:val="26"/>
          </w:rPr>
          <w:t>procmarciliobarenco@mpc.mg.gov.br</w:t>
        </w:r>
      </w:hyperlink>
      <w:r w:rsidR="0094332D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durante o período de vigência das medidas de contenção</w:t>
      </w:r>
      <w:r w:rsidR="00DD2080" w:rsidRPr="002E191C">
        <w:rPr>
          <w:rFonts w:ascii="Century" w:hAnsi="Century"/>
          <w:sz w:val="26"/>
          <w:szCs w:val="26"/>
        </w:rPr>
        <w:t xml:space="preserve"> de propagação do</w:t>
      </w:r>
      <w:r w:rsidRPr="002E191C">
        <w:rPr>
          <w:rFonts w:ascii="Century" w:hAnsi="Century"/>
          <w:sz w:val="26"/>
          <w:szCs w:val="26"/>
        </w:rPr>
        <w:t xml:space="preserve"> vírus</w:t>
      </w:r>
      <w:r w:rsidR="00C77FC5" w:rsidRPr="002E191C">
        <w:rPr>
          <w:rFonts w:ascii="Century" w:hAnsi="Century"/>
          <w:sz w:val="26"/>
          <w:szCs w:val="26"/>
        </w:rPr>
        <w:t xml:space="preserve"> a que se refere est</w:t>
      </w:r>
      <w:r w:rsidR="001F62C9" w:rsidRPr="002E191C">
        <w:rPr>
          <w:rFonts w:ascii="Century" w:hAnsi="Century"/>
          <w:sz w:val="26"/>
          <w:szCs w:val="26"/>
        </w:rPr>
        <w:t xml:space="preserve">a </w:t>
      </w:r>
      <w:r w:rsidR="00C22584">
        <w:rPr>
          <w:rFonts w:ascii="Century" w:hAnsi="Century"/>
          <w:sz w:val="26"/>
          <w:szCs w:val="26"/>
        </w:rPr>
        <w:t>Ordem de Serviço</w:t>
      </w:r>
      <w:r w:rsidRPr="002E191C">
        <w:rPr>
          <w:rFonts w:ascii="Century" w:hAnsi="Century"/>
          <w:sz w:val="26"/>
          <w:szCs w:val="26"/>
        </w:rPr>
        <w:t xml:space="preserve">. </w:t>
      </w:r>
    </w:p>
    <w:p w14:paraId="2E759981" w14:textId="77777777" w:rsidR="00D06A23" w:rsidRPr="002E191C" w:rsidRDefault="00D06A23" w:rsidP="00D06A23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>Art. 9º Esta Ordem de Serviço entra em vigor na data de sua publicação, sendo afixada internamente no âmbito do Gabinete, dando-se ciência a todos os interessados via Diário Oficial de Contas - DOC, e na página oficial do Ministério Público de Contas do Estado de Minas Gerais.</w:t>
      </w:r>
    </w:p>
    <w:p w14:paraId="708EBF5B" w14:textId="77777777" w:rsidR="00D06A23" w:rsidRPr="002E191C" w:rsidRDefault="00D06A23" w:rsidP="00D06A23">
      <w:pPr>
        <w:jc w:val="both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 xml:space="preserve"> </w:t>
      </w:r>
    </w:p>
    <w:p w14:paraId="13FCC113" w14:textId="0EAF30E2" w:rsidR="00C36145" w:rsidRPr="002E191C" w:rsidRDefault="00F5581C" w:rsidP="00C22584">
      <w:pPr>
        <w:jc w:val="center"/>
        <w:rPr>
          <w:rFonts w:ascii="Century" w:hAnsi="Century"/>
          <w:sz w:val="26"/>
          <w:szCs w:val="26"/>
        </w:rPr>
      </w:pPr>
      <w:r w:rsidRPr="002E191C">
        <w:rPr>
          <w:rFonts w:ascii="Century" w:hAnsi="Century"/>
          <w:sz w:val="26"/>
          <w:szCs w:val="26"/>
        </w:rPr>
        <w:t xml:space="preserve">Belo Horizonte, </w:t>
      </w:r>
      <w:r w:rsidR="00D06A23" w:rsidRPr="002E191C">
        <w:rPr>
          <w:rFonts w:ascii="Century" w:hAnsi="Century"/>
          <w:sz w:val="26"/>
          <w:szCs w:val="26"/>
        </w:rPr>
        <w:t>30 de março</w:t>
      </w:r>
      <w:r w:rsidR="008C5FAD" w:rsidRPr="002E191C">
        <w:rPr>
          <w:rFonts w:ascii="Century" w:hAnsi="Century"/>
          <w:sz w:val="26"/>
          <w:szCs w:val="26"/>
        </w:rPr>
        <w:t xml:space="preserve"> </w:t>
      </w:r>
      <w:r w:rsidRPr="002E191C">
        <w:rPr>
          <w:rFonts w:ascii="Century" w:hAnsi="Century"/>
          <w:sz w:val="26"/>
          <w:szCs w:val="26"/>
        </w:rPr>
        <w:t>de 202</w:t>
      </w:r>
      <w:r w:rsidR="00603B2E" w:rsidRPr="002E191C">
        <w:rPr>
          <w:rFonts w:ascii="Century" w:hAnsi="Century"/>
          <w:sz w:val="26"/>
          <w:szCs w:val="26"/>
        </w:rPr>
        <w:t>1</w:t>
      </w:r>
      <w:r w:rsidRPr="002E191C">
        <w:rPr>
          <w:rFonts w:ascii="Century" w:hAnsi="Century"/>
          <w:sz w:val="26"/>
          <w:szCs w:val="26"/>
        </w:rPr>
        <w:t>.</w:t>
      </w:r>
    </w:p>
    <w:p w14:paraId="54714FA5" w14:textId="7E7E9653" w:rsidR="00A53080" w:rsidRDefault="00A53080" w:rsidP="00F5581C">
      <w:pPr>
        <w:jc w:val="center"/>
        <w:rPr>
          <w:rFonts w:ascii="Century" w:hAnsi="Century"/>
          <w:sz w:val="26"/>
          <w:szCs w:val="26"/>
        </w:rPr>
      </w:pPr>
    </w:p>
    <w:p w14:paraId="5959E6A3" w14:textId="77777777" w:rsidR="002A4CB3" w:rsidRPr="002E191C" w:rsidRDefault="002A4CB3" w:rsidP="00F5581C">
      <w:pPr>
        <w:jc w:val="center"/>
        <w:rPr>
          <w:rFonts w:ascii="Century" w:hAnsi="Century"/>
          <w:sz w:val="26"/>
          <w:szCs w:val="26"/>
        </w:rPr>
      </w:pPr>
    </w:p>
    <w:p w14:paraId="55446CA7" w14:textId="531CC691" w:rsidR="00F5581C" w:rsidRPr="002E191C" w:rsidRDefault="00F5581C" w:rsidP="00F5581C">
      <w:pPr>
        <w:spacing w:after="0"/>
        <w:jc w:val="center"/>
        <w:rPr>
          <w:rFonts w:ascii="Century" w:hAnsi="Century"/>
          <w:b/>
          <w:sz w:val="26"/>
          <w:szCs w:val="26"/>
        </w:rPr>
      </w:pPr>
      <w:r w:rsidRPr="002E191C">
        <w:rPr>
          <w:rFonts w:ascii="Century" w:hAnsi="Century"/>
          <w:b/>
          <w:sz w:val="26"/>
          <w:szCs w:val="26"/>
        </w:rPr>
        <w:t>Marcílio Barenco Corrêa de Mello</w:t>
      </w:r>
    </w:p>
    <w:p w14:paraId="3D092234" w14:textId="48F25FEA" w:rsidR="00F5581C" w:rsidRPr="002E191C" w:rsidRDefault="00F5581C" w:rsidP="00F5581C">
      <w:pPr>
        <w:spacing w:after="0" w:line="240" w:lineRule="auto"/>
        <w:jc w:val="center"/>
        <w:rPr>
          <w:rFonts w:ascii="Century" w:eastAsia="Times New Roman" w:hAnsi="Century" w:cs="Times New Roman"/>
          <w:sz w:val="26"/>
          <w:szCs w:val="26"/>
          <w:lang w:eastAsia="pt-BR"/>
        </w:rPr>
      </w:pPr>
      <w:r w:rsidRPr="002E191C">
        <w:rPr>
          <w:rFonts w:ascii="Century" w:eastAsia="Times New Roman" w:hAnsi="Century" w:cs="Times New Roman"/>
          <w:sz w:val="26"/>
          <w:szCs w:val="26"/>
          <w:lang w:eastAsia="pt-BR"/>
        </w:rPr>
        <w:t>Procurador do Ministério Público de Contas</w:t>
      </w:r>
    </w:p>
    <w:p w14:paraId="2271EF12" w14:textId="0BC5E6EC" w:rsidR="009C168E" w:rsidRPr="002E191C" w:rsidRDefault="00DD2080" w:rsidP="0071166F">
      <w:pPr>
        <w:spacing w:after="0" w:line="240" w:lineRule="auto"/>
        <w:jc w:val="center"/>
        <w:rPr>
          <w:rFonts w:ascii="Century" w:hAnsi="Century"/>
          <w:b/>
          <w:sz w:val="26"/>
          <w:szCs w:val="26"/>
        </w:rPr>
      </w:pPr>
      <w:r w:rsidRPr="002E191C">
        <w:rPr>
          <w:rFonts w:ascii="Century" w:eastAsia="Times New Roman" w:hAnsi="Century" w:cs="Times New Roman"/>
          <w:sz w:val="26"/>
          <w:szCs w:val="26"/>
          <w:lang w:eastAsia="pt-BR"/>
        </w:rPr>
        <w:t>(</w:t>
      </w:r>
      <w:r w:rsidR="00514871" w:rsidRPr="002E191C">
        <w:rPr>
          <w:rFonts w:ascii="Century" w:eastAsia="Times New Roman" w:hAnsi="Century" w:cs="Times New Roman"/>
          <w:sz w:val="26"/>
          <w:szCs w:val="26"/>
          <w:lang w:eastAsia="pt-BR"/>
        </w:rPr>
        <w:t>Documento</w:t>
      </w:r>
      <w:r w:rsidRPr="002E191C">
        <w:rPr>
          <w:rFonts w:ascii="Century" w:eastAsia="Times New Roman" w:hAnsi="Century" w:cs="Times New Roman"/>
          <w:sz w:val="26"/>
          <w:szCs w:val="26"/>
          <w:lang w:eastAsia="pt-BR"/>
        </w:rPr>
        <w:t xml:space="preserve"> certificado digitalmente)</w:t>
      </w:r>
    </w:p>
    <w:sectPr w:rsidR="009C168E" w:rsidRPr="002E191C" w:rsidSect="00BD2137">
      <w:headerReference w:type="default" r:id="rId9"/>
      <w:pgSz w:w="11906" w:h="16838"/>
      <w:pgMar w:top="1417" w:right="1416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5DFD4" w14:textId="77777777" w:rsidR="005D4B32" w:rsidRDefault="005D4B32" w:rsidP="009F6BDC">
      <w:pPr>
        <w:spacing w:after="0" w:line="240" w:lineRule="auto"/>
      </w:pPr>
      <w:r>
        <w:separator/>
      </w:r>
    </w:p>
  </w:endnote>
  <w:endnote w:type="continuationSeparator" w:id="0">
    <w:p w14:paraId="09F2BFBC" w14:textId="77777777" w:rsidR="005D4B32" w:rsidRDefault="005D4B32" w:rsidP="009F6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03CCA" w14:textId="77777777" w:rsidR="005D4B32" w:rsidRDefault="005D4B32" w:rsidP="009F6BDC">
      <w:pPr>
        <w:spacing w:after="0" w:line="240" w:lineRule="auto"/>
      </w:pPr>
      <w:r>
        <w:separator/>
      </w:r>
    </w:p>
  </w:footnote>
  <w:footnote w:type="continuationSeparator" w:id="0">
    <w:p w14:paraId="0C477A25" w14:textId="77777777" w:rsidR="005D4B32" w:rsidRDefault="005D4B32" w:rsidP="009F6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869"/>
      <w:gridCol w:w="1341"/>
    </w:tblGrid>
    <w:tr w:rsidR="009F6BDC" w:rsidRPr="002C10F3" w14:paraId="01F56B9F" w14:textId="77777777" w:rsidTr="00C0669C">
      <w:trPr>
        <w:gridAfter w:val="1"/>
        <w:wAfter w:w="1341" w:type="dxa"/>
      </w:trPr>
      <w:tc>
        <w:tcPr>
          <w:tcW w:w="7870" w:type="dxa"/>
        </w:tcPr>
        <w:p w14:paraId="7B7088B7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                                                  </w:t>
          </w:r>
        </w:p>
        <w:p w14:paraId="2739C3D3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                                             </w:t>
          </w:r>
          <w:r>
            <w:rPr>
              <w:rFonts w:ascii="Garamond" w:eastAsia="Times New Roman" w:hAnsi="Garamond" w:cs="Times New Roman"/>
            </w:rPr>
            <w:t xml:space="preserve">      </w:t>
          </w:r>
          <w:r w:rsidRPr="002C10F3">
            <w:rPr>
              <w:rFonts w:ascii="Garamond" w:eastAsia="Times New Roman" w:hAnsi="Garamond" w:cs="Times New Roman"/>
            </w:rPr>
            <w:t xml:space="preserve"> </w:t>
          </w:r>
          <w:r w:rsidRPr="002C10F3">
            <w:rPr>
              <w:rFonts w:ascii="Garamond" w:eastAsia="Times New Roman" w:hAnsi="Garamond" w:cs="Times New Roman"/>
            </w:rPr>
            <w:object w:dxaOrig="1171" w:dyaOrig="1111" w14:anchorId="4D455B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25pt;height:54.4pt" o:ole="" fillcolor="window">
                <v:imagedata r:id="rId1" o:title=""/>
              </v:shape>
              <o:OLEObject Type="Embed" ProgID="Word.Picture.8" ShapeID="_x0000_i1025" DrawAspect="Content" ObjectID="_1678605488" r:id="rId2"/>
            </w:object>
          </w:r>
        </w:p>
        <w:p w14:paraId="6E1A4C7E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after="0" w:line="240" w:lineRule="auto"/>
            <w:rPr>
              <w:rFonts w:ascii="Garamond" w:eastAsia="Times New Roman" w:hAnsi="Garamond" w:cs="Times New Roman"/>
            </w:rPr>
          </w:pPr>
          <w:r w:rsidRPr="002C10F3">
            <w:rPr>
              <w:rFonts w:ascii="Garamond" w:eastAsia="Times New Roman" w:hAnsi="Garamond" w:cs="Times New Roman"/>
            </w:rPr>
            <w:t xml:space="preserve">        </w:t>
          </w:r>
        </w:p>
      </w:tc>
    </w:tr>
    <w:tr w:rsidR="009F6BDC" w:rsidRPr="002C10F3" w14:paraId="6BF62A96" w14:textId="77777777" w:rsidTr="00C0669C">
      <w:tc>
        <w:tcPr>
          <w:tcW w:w="9211" w:type="dxa"/>
          <w:gridSpan w:val="2"/>
          <w:hideMark/>
        </w:tcPr>
        <w:p w14:paraId="3F2E7154" w14:textId="77777777" w:rsidR="009F6BDC" w:rsidRPr="002C10F3" w:rsidRDefault="009F6BDC" w:rsidP="009F6BDC">
          <w:pPr>
            <w:tabs>
              <w:tab w:val="center" w:pos="4252"/>
              <w:tab w:val="right" w:pos="8504"/>
            </w:tabs>
            <w:spacing w:before="120" w:after="0" w:line="240" w:lineRule="auto"/>
            <w:jc w:val="center"/>
            <w:rPr>
              <w:rFonts w:ascii="Garamond" w:eastAsia="Times New Roman" w:hAnsi="Garamond" w:cs="Times New Roman"/>
              <w:b/>
            </w:rPr>
          </w:pPr>
          <w:r w:rsidRPr="002C10F3">
            <w:rPr>
              <w:rFonts w:ascii="Garamond" w:eastAsia="Times New Roman" w:hAnsi="Garamond" w:cs="Times New Roman"/>
              <w:b/>
            </w:rPr>
            <w:t>MINISTÉRIO PÚBLICO DE CONTAS DO ESTADO DE MINAS GERAIS</w:t>
          </w:r>
        </w:p>
        <w:p w14:paraId="73BE70B1" w14:textId="77777777" w:rsidR="009F6BDC" w:rsidRPr="002C10F3" w:rsidRDefault="009F6BDC" w:rsidP="009F6BDC">
          <w:pPr>
            <w:spacing w:after="0" w:line="240" w:lineRule="auto"/>
            <w:jc w:val="center"/>
            <w:rPr>
              <w:rFonts w:ascii="Garamond" w:eastAsia="Times New Roman" w:hAnsi="Garamond" w:cs="Arial"/>
              <w:b/>
            </w:rPr>
          </w:pPr>
          <w:r w:rsidRPr="002C10F3">
            <w:rPr>
              <w:rFonts w:ascii="Garamond" w:eastAsia="Times New Roman" w:hAnsi="Garamond" w:cs="Times New Roman"/>
              <w:b/>
              <w:i/>
            </w:rPr>
            <w:t>Gabinete do Procurador Marcílio Barenco Corrêa de Mello</w:t>
          </w:r>
        </w:p>
      </w:tc>
    </w:tr>
  </w:tbl>
  <w:p w14:paraId="5DCCB919" w14:textId="77777777" w:rsidR="009F6BDC" w:rsidRDefault="009F6BDC" w:rsidP="009F6BD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9E882" wp14:editId="74E9A9A7">
              <wp:simplePos x="0" y="0"/>
              <wp:positionH relativeFrom="column">
                <wp:posOffset>-285311</wp:posOffset>
              </wp:positionH>
              <wp:positionV relativeFrom="paragraph">
                <wp:posOffset>53926</wp:posOffset>
              </wp:positionV>
              <wp:extent cx="5971735" cy="0"/>
              <wp:effectExtent l="0" t="0" r="29210" b="1905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17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023950D" id="Conector re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5pt,4.25pt" to="447.7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C3810"/>
    <w:multiLevelType w:val="hybridMultilevel"/>
    <w:tmpl w:val="ECF40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55CAB"/>
    <w:multiLevelType w:val="hybridMultilevel"/>
    <w:tmpl w:val="3196B0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31"/>
    <w:rsid w:val="00003751"/>
    <w:rsid w:val="000350AB"/>
    <w:rsid w:val="00085002"/>
    <w:rsid w:val="000A3675"/>
    <w:rsid w:val="000D2B16"/>
    <w:rsid w:val="000D721C"/>
    <w:rsid w:val="00106E47"/>
    <w:rsid w:val="0011041F"/>
    <w:rsid w:val="00122E02"/>
    <w:rsid w:val="00140B6C"/>
    <w:rsid w:val="001423A7"/>
    <w:rsid w:val="00155E08"/>
    <w:rsid w:val="0019265E"/>
    <w:rsid w:val="001A4C31"/>
    <w:rsid w:val="001D0896"/>
    <w:rsid w:val="001F087C"/>
    <w:rsid w:val="001F62C9"/>
    <w:rsid w:val="00221FD6"/>
    <w:rsid w:val="002238DF"/>
    <w:rsid w:val="0022738D"/>
    <w:rsid w:val="00227ECF"/>
    <w:rsid w:val="002340D0"/>
    <w:rsid w:val="0025007F"/>
    <w:rsid w:val="002505A6"/>
    <w:rsid w:val="00267A0D"/>
    <w:rsid w:val="0029699E"/>
    <w:rsid w:val="002A4523"/>
    <w:rsid w:val="002A4CB3"/>
    <w:rsid w:val="002D6145"/>
    <w:rsid w:val="002E191C"/>
    <w:rsid w:val="002F64C7"/>
    <w:rsid w:val="00332DAC"/>
    <w:rsid w:val="0035222F"/>
    <w:rsid w:val="0036360B"/>
    <w:rsid w:val="00364E6B"/>
    <w:rsid w:val="00386146"/>
    <w:rsid w:val="003A6F28"/>
    <w:rsid w:val="003C5E87"/>
    <w:rsid w:val="003D421F"/>
    <w:rsid w:val="003E1B45"/>
    <w:rsid w:val="00403495"/>
    <w:rsid w:val="00443D84"/>
    <w:rsid w:val="00484B05"/>
    <w:rsid w:val="004A31E0"/>
    <w:rsid w:val="004A67B7"/>
    <w:rsid w:val="004E0709"/>
    <w:rsid w:val="00501692"/>
    <w:rsid w:val="005110DA"/>
    <w:rsid w:val="00514871"/>
    <w:rsid w:val="005321AF"/>
    <w:rsid w:val="0054295A"/>
    <w:rsid w:val="00594A12"/>
    <w:rsid w:val="005A1E5D"/>
    <w:rsid w:val="005B4804"/>
    <w:rsid w:val="005D4B32"/>
    <w:rsid w:val="005D6FC8"/>
    <w:rsid w:val="00603B2E"/>
    <w:rsid w:val="00614BE8"/>
    <w:rsid w:val="00620526"/>
    <w:rsid w:val="00623817"/>
    <w:rsid w:val="00641491"/>
    <w:rsid w:val="006C2136"/>
    <w:rsid w:val="006C50EE"/>
    <w:rsid w:val="006D41FB"/>
    <w:rsid w:val="00710E93"/>
    <w:rsid w:val="0071166F"/>
    <w:rsid w:val="007272B2"/>
    <w:rsid w:val="00751834"/>
    <w:rsid w:val="007527E9"/>
    <w:rsid w:val="007551F0"/>
    <w:rsid w:val="007663FB"/>
    <w:rsid w:val="00766D6D"/>
    <w:rsid w:val="007E4878"/>
    <w:rsid w:val="0081420F"/>
    <w:rsid w:val="00850493"/>
    <w:rsid w:val="00875531"/>
    <w:rsid w:val="008B42DB"/>
    <w:rsid w:val="008B6C0F"/>
    <w:rsid w:val="008C5FAD"/>
    <w:rsid w:val="00907A2A"/>
    <w:rsid w:val="0094332D"/>
    <w:rsid w:val="00955DB2"/>
    <w:rsid w:val="0098675A"/>
    <w:rsid w:val="009941D7"/>
    <w:rsid w:val="009C168E"/>
    <w:rsid w:val="009E4154"/>
    <w:rsid w:val="009F6BDC"/>
    <w:rsid w:val="00A0640A"/>
    <w:rsid w:val="00A10D49"/>
    <w:rsid w:val="00A36469"/>
    <w:rsid w:val="00A413AA"/>
    <w:rsid w:val="00A53080"/>
    <w:rsid w:val="00B27A06"/>
    <w:rsid w:val="00B713D3"/>
    <w:rsid w:val="00BD2137"/>
    <w:rsid w:val="00BD2353"/>
    <w:rsid w:val="00C03BAD"/>
    <w:rsid w:val="00C22584"/>
    <w:rsid w:val="00C279D3"/>
    <w:rsid w:val="00C36145"/>
    <w:rsid w:val="00C521B6"/>
    <w:rsid w:val="00C74600"/>
    <w:rsid w:val="00C77FC5"/>
    <w:rsid w:val="00CB558A"/>
    <w:rsid w:val="00CC3F7F"/>
    <w:rsid w:val="00D06A23"/>
    <w:rsid w:val="00D407A7"/>
    <w:rsid w:val="00D43121"/>
    <w:rsid w:val="00D514EA"/>
    <w:rsid w:val="00D81DF0"/>
    <w:rsid w:val="00D8719D"/>
    <w:rsid w:val="00DD2080"/>
    <w:rsid w:val="00DF400A"/>
    <w:rsid w:val="00DF4411"/>
    <w:rsid w:val="00DF48E8"/>
    <w:rsid w:val="00E44C11"/>
    <w:rsid w:val="00E66B54"/>
    <w:rsid w:val="00E83BD9"/>
    <w:rsid w:val="00E92A31"/>
    <w:rsid w:val="00E93CCD"/>
    <w:rsid w:val="00ED306D"/>
    <w:rsid w:val="00F35FE1"/>
    <w:rsid w:val="00F37D2C"/>
    <w:rsid w:val="00F5139E"/>
    <w:rsid w:val="00F5581C"/>
    <w:rsid w:val="00F617BF"/>
    <w:rsid w:val="00FA40F6"/>
    <w:rsid w:val="00F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D1DC9CC"/>
  <w15:docId w15:val="{05F9312E-6C30-4F6A-8206-C50597C6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51834"/>
    <w:pPr>
      <w:ind w:left="720"/>
      <w:contextualSpacing/>
    </w:pPr>
  </w:style>
  <w:style w:type="table" w:styleId="Tabelacomgrade">
    <w:name w:val="Table Grid"/>
    <w:basedOn w:val="Tabelanormal"/>
    <w:uiPriority w:val="39"/>
    <w:rsid w:val="00F3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F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6BDC"/>
  </w:style>
  <w:style w:type="paragraph" w:styleId="Rodap">
    <w:name w:val="footer"/>
    <w:basedOn w:val="Normal"/>
    <w:link w:val="RodapChar"/>
    <w:uiPriority w:val="99"/>
    <w:unhideWhenUsed/>
    <w:rsid w:val="009F6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6BDC"/>
  </w:style>
  <w:style w:type="character" w:styleId="Hyperlink">
    <w:name w:val="Hyperlink"/>
    <w:basedOn w:val="Fontepargpadro"/>
    <w:uiPriority w:val="99"/>
    <w:unhideWhenUsed/>
    <w:rsid w:val="006C213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64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marciliobarenco@mpc.mg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wOG439Kv3Ve/TdZA6rdcYNMxnyMyVAJd8T+DCfC5ABQ=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oGrqyTVdkwCNx0rpALjM/XSJylXHUqi/wCA2HsDLuhk=</DigestValue>
    </Reference>
  </SignedInfo>
  <SignatureValue>HxowMBFyEtIZdJ1KO8RUNTIW7SVV5nDl6fnPCj//7QYlwkyP9f3j0mszhnuMBjDZ6KAFqjBql0oD
fRoI+/nSNUKgTtuJ+WGOWyQV94j93r6t24UrnkIDPzSD7ZfTgR2QWYGZR/NjGyaZmbjcvXk19GFI
8fJY0ZLwZiy9VunvdNou1kDYPPODuRDDKy00ncqxQ6sQQoiJxOfgLy+egDt9eHJstbj7C4MtCpjq
Hh+ZSZ4SxvVrwRn8blpyZVxXfGjMgJJKCaAuMW7JVkNoknfeeMomFB8eN8uB9KHE8NgedFyB6td8
ahlR4iCyjwEZT3hOPxrqAXT4WPCvS2zqNYFokw==</SignatureValue>
  <KeyInfo>
    <X509Data>
      <X509Certificate>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iidcOy1CQuhIvK0Kq1bY7188vVOXsKCj6ou3/KLlLDc=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kjqpsqV+2t+dwJD+6ZePG8z6TeFcizw532EKLtGlOeA=</DigestValue>
      </Reference>
      <Reference URI="/word/document.xml?ContentType=application/vnd.openxmlformats-officedocument.wordprocessingml.document.main+xml">
        <DigestMethod Algorithm="http://www.w3.org/2001/04/xmlenc#sha256"/>
        <DigestValue>Fz1hzT2tanoYxvowOOWvqSdOCw0cckrujtuEqaxKH94=</DigestValue>
      </Reference>
      <Reference URI="/word/embeddings/oleObject1.bin?ContentType=application/vnd.openxmlformats-officedocument.oleObject">
        <DigestMethod Algorithm="http://www.w3.org/2001/04/xmlenc#sha256"/>
        <DigestValue>4e8j+lKqI7TbHcprO5kJiKdoTWElwL+BsYUqW4UptMM=</DigestValue>
      </Reference>
      <Reference URI="/word/endnotes.xml?ContentType=application/vnd.openxmlformats-officedocument.wordprocessingml.endnotes+xml">
        <DigestMethod Algorithm="http://www.w3.org/2001/04/xmlenc#sha256"/>
        <DigestValue>IMuQvYZrDXHu4TODyERA2nyg46gyN2k2nbUoya3PZ1c=</DigestValue>
      </Reference>
      <Reference URI="/word/fontTable.xml?ContentType=application/vnd.openxmlformats-officedocument.wordprocessingml.fontTable+xml">
        <DigestMethod Algorithm="http://www.w3.org/2001/04/xmlenc#sha256"/>
        <DigestValue>8wjSQ54g6wcqajmxNO57aOO4PUcMjobtFMZwuw5vufc=</DigestValue>
      </Reference>
      <Reference URI="/word/footnotes.xml?ContentType=application/vnd.openxmlformats-officedocument.wordprocessingml.footnotes+xml">
        <DigestMethod Algorithm="http://www.w3.org/2001/04/xmlenc#sha256"/>
        <DigestValue>ncTLtiITUWjVqoBVc2F9i02RKdc9/qDbHvrhtjhYJFo=</DigestValue>
      </Reference>
      <Reference URI="/word/header1.xml?ContentType=application/vnd.openxmlformats-officedocument.wordprocessingml.header+xml">
        <DigestMethod Algorithm="http://www.w3.org/2001/04/xmlenc#sha256"/>
        <DigestValue>S+aR+6KCzrJ3X75MwK2E6GtN13yHIA7owNHE0yEv3Yc=</DigestValue>
      </Reference>
      <Reference URI="/word/media/image1.png?ContentType=image/png">
        <DigestMethod Algorithm="http://www.w3.org/2001/04/xmlenc#sha256"/>
        <DigestValue>7zpjGNud+AWBsQAZ/mGLPHF/odcHtoe3hBeHlIAMeRk=</DigestValue>
      </Reference>
      <Reference URI="/word/numbering.xml?ContentType=application/vnd.openxmlformats-officedocument.wordprocessingml.numbering+xml">
        <DigestMethod Algorithm="http://www.w3.org/2001/04/xmlenc#sha256"/>
        <DigestValue>lIIyXwAGY9p73tvmqVYsMzSwpOgDR5nuEKL8hNuLIVI=</DigestValue>
      </Reference>
      <Reference URI="/word/settings.xml?ContentType=application/vnd.openxmlformats-officedocument.wordprocessingml.settings+xml">
        <DigestMethod Algorithm="http://www.w3.org/2001/04/xmlenc#sha256"/>
        <DigestValue>6zGk0R2iJo8J78kj21gLvUZfxpnAYD9wObLLBIxMTNI=</DigestValue>
      </Reference>
      <Reference URI="/word/styles.xml?ContentType=application/vnd.openxmlformats-officedocument.wordprocessingml.styles+xml">
        <DigestMethod Algorithm="http://www.w3.org/2001/04/xmlenc#sha256"/>
        <DigestValue>dVN4bVLL6eN8i9ZSk2i9d5rbZqZ1hOx0na3w1wdnDqQ=</DigestValue>
      </Reference>
      <Reference URI="/word/theme/theme1.xml?ContentType=application/vnd.openxmlformats-officedocument.theme+xml">
        <DigestMethod Algorithm="http://www.w3.org/2001/04/xmlenc#sha256"/>
        <DigestValue>aU4j3iYI32HrEav7xaIe4xeWLmYT35juSOgWnO+YoeM=</DigestValue>
      </Reference>
      <Reference URI="/word/webSettings.xml?ContentType=application/vnd.openxmlformats-officedocument.wordprocessingml.webSettings+xml">
        <DigestMethod Algorithm="http://www.w3.org/2001/04/xmlenc#sha256"/>
        <DigestValue>z9rT91uglPyOQatlftjeup0Md6bdXujVS+qqY3u4ymk=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2021-03-30T14:18:42Z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2021-03-30T14:18:42Z</xd:SigningTime>
          <xd:SigningCertificate>
            <xd:Cert>
              <xd:CertDigest>
                <DigestMethod Algorithm="http://www.w3.org/2001/04/xmlenc#sha256"/>
                <DigestValue>eC2PiQZaUZc4USpSJJJStP7Jz9U/fPI6NdVX4/Y7Fi0=</DigestValue>
              </xd:CertDigest>
              <xd:IssuerSerial>
                <X509IssuerName>CN=AC SOLUTI Multipla, OU=AC SOLUTI, OU=Autoridade Certificadora Raiz Brasileira v2, O=ICP-Brasil, C=BR</X509IssuerName>
                <X509SerialNumber>1287494040515635071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Aprovou este documento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</xd:EncapsulatedX509Certificate>
            <xd:EncapsulatedX509Certificate>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</xd:EncapsulatedX509Certificate>
            <xd:EncapsulatedX509Certificate>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BB583-AE87-43F2-BF59-BF80C517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CARMEM REIS ALMEIDA DE CASTRO</dc:creator>
  <cp:keywords/>
  <dc:description/>
  <cp:lastModifiedBy>Everton da Silva Moebus</cp:lastModifiedBy>
  <cp:revision>12</cp:revision>
  <dcterms:created xsi:type="dcterms:W3CDTF">2021-02-19T13:21:00Z</dcterms:created>
  <dcterms:modified xsi:type="dcterms:W3CDTF">2021-03-30T13:32:00Z</dcterms:modified>
</cp:coreProperties>
</file>